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5D" w:rsidRPr="00021509" w:rsidRDefault="00154179" w:rsidP="00D80C09">
      <w:pPr>
        <w:pStyle w:val="Title"/>
        <w:rPr>
          <w:color w:val="auto"/>
          <w:sz w:val="32"/>
        </w:rPr>
      </w:pPr>
      <w:r>
        <w:rPr>
          <w:color w:val="auto"/>
          <w:sz w:val="32"/>
        </w:rPr>
        <w:t>Gyebrószki Gergely</w:t>
      </w:r>
      <w:r w:rsidR="00D80C09" w:rsidRPr="00021509">
        <w:rPr>
          <w:color w:val="auto"/>
          <w:sz w:val="32"/>
        </w:rPr>
        <w:t xml:space="preserve"> PhD </w:t>
      </w:r>
      <w:r w:rsidR="002D4845" w:rsidRPr="00021509">
        <w:rPr>
          <w:color w:val="auto"/>
          <w:sz w:val="32"/>
        </w:rPr>
        <w:t xml:space="preserve">tanszéki </w:t>
      </w:r>
      <w:r w:rsidR="00D80C09" w:rsidRPr="00021509">
        <w:rPr>
          <w:color w:val="auto"/>
          <w:sz w:val="32"/>
        </w:rPr>
        <w:t>v</w:t>
      </w:r>
      <w:r w:rsidR="002D4845" w:rsidRPr="00021509">
        <w:rPr>
          <w:color w:val="auto"/>
          <w:sz w:val="32"/>
        </w:rPr>
        <w:t>itájának</w:t>
      </w:r>
      <w:r w:rsidR="00D80C09" w:rsidRPr="00021509">
        <w:rPr>
          <w:color w:val="auto"/>
          <w:sz w:val="32"/>
        </w:rPr>
        <w:t xml:space="preserve"> </w:t>
      </w:r>
      <w:r w:rsidR="00FF1E5D" w:rsidRPr="00021509">
        <w:rPr>
          <w:color w:val="auto"/>
          <w:sz w:val="32"/>
        </w:rPr>
        <w:t>jegyzőkönyve</w:t>
      </w:r>
    </w:p>
    <w:p w:rsidR="00E12227" w:rsidRDefault="00D80C09" w:rsidP="00E12227">
      <w:pPr>
        <w:pStyle w:val="Heading2"/>
        <w:jc w:val="center"/>
        <w:rPr>
          <w:color w:val="auto"/>
        </w:rPr>
      </w:pPr>
      <w:r w:rsidRPr="00E12227">
        <w:rPr>
          <w:b w:val="0"/>
          <w:color w:val="auto"/>
        </w:rPr>
        <w:t>Értekezés címe:</w:t>
      </w:r>
      <w:r w:rsidR="00E12227" w:rsidRPr="00E12227">
        <w:rPr>
          <w:b w:val="0"/>
          <w:color w:val="auto"/>
        </w:rPr>
        <w:br/>
      </w:r>
      <w:r w:rsidR="00154179" w:rsidRPr="00154179">
        <w:rPr>
          <w:color w:val="auto"/>
        </w:rPr>
        <w:t>Mikro-káosz jelenséget mutató dinamikai rendszerek</w:t>
      </w:r>
      <w:r w:rsidR="00E060F0" w:rsidRPr="00653BFA">
        <w:rPr>
          <w:color w:val="auto"/>
        </w:rPr>
        <w:br/>
      </w:r>
      <w:r w:rsidR="00E12227">
        <w:rPr>
          <w:color w:val="auto"/>
        </w:rPr>
        <w:t>(</w:t>
      </w:r>
      <w:r w:rsidR="00154179" w:rsidRPr="00154179">
        <w:rPr>
          <w:color w:val="auto"/>
        </w:rPr>
        <w:t>Dynamical Systems Exhibiting Micro-Chaos</w:t>
      </w:r>
      <w:r w:rsidR="00E12227">
        <w:rPr>
          <w:color w:val="auto"/>
        </w:rPr>
        <w:t>)</w:t>
      </w:r>
    </w:p>
    <w:p w:rsidR="00D80C09" w:rsidRDefault="00D80C09" w:rsidP="00E458F7">
      <w:pPr>
        <w:pStyle w:val="NoSpacing"/>
      </w:pPr>
    </w:p>
    <w:p w:rsidR="00D80C09" w:rsidRDefault="00FF1E5D" w:rsidP="00921974">
      <w:pPr>
        <w:pStyle w:val="NoSpacing"/>
        <w:tabs>
          <w:tab w:val="right" w:pos="8931"/>
        </w:tabs>
      </w:pPr>
      <w:r>
        <w:t>Budapesti Műszaki és Gazdaságtudományi Egyetem</w:t>
      </w:r>
      <w:r w:rsidR="004A3745">
        <w:tab/>
      </w:r>
      <w:r w:rsidR="00FD565E">
        <w:t>201</w:t>
      </w:r>
      <w:r w:rsidR="00763217">
        <w:t>8</w:t>
      </w:r>
      <w:r w:rsidR="001824DE">
        <w:t>.</w:t>
      </w:r>
      <w:r w:rsidR="00154179">
        <w:t>11</w:t>
      </w:r>
      <w:r w:rsidR="004A3745">
        <w:t>.</w:t>
      </w:r>
      <w:r w:rsidR="00154179">
        <w:t>30</w:t>
      </w:r>
      <w:r w:rsidR="00D80C09">
        <w:t>.</w:t>
      </w:r>
      <w:r w:rsidR="004A3745">
        <w:t xml:space="preserve"> </w:t>
      </w:r>
      <w:r w:rsidR="00027A74">
        <w:t>14</w:t>
      </w:r>
      <w:r w:rsidR="001824DE">
        <w:t>:</w:t>
      </w:r>
      <w:r w:rsidR="00154179">
        <w:t>00</w:t>
      </w:r>
    </w:p>
    <w:p w:rsidR="00FF1E5D" w:rsidRDefault="00FF1E5D" w:rsidP="00E458F7">
      <w:pPr>
        <w:pStyle w:val="NoSpacing"/>
      </w:pPr>
      <w:r>
        <w:t>Műszaki Mechanikai Tanszék, I. 29 (Könyvtár)</w:t>
      </w:r>
    </w:p>
    <w:p w:rsidR="00FF1E5D" w:rsidRDefault="00FF1E5D" w:rsidP="00E458F7">
      <w:pPr>
        <w:pStyle w:val="NoSpacing"/>
      </w:pPr>
    </w:p>
    <w:p w:rsidR="00FF1E5D" w:rsidRDefault="00D80C09" w:rsidP="00E458F7">
      <w:pPr>
        <w:pStyle w:val="NoSpacing"/>
        <w:ind w:left="284"/>
      </w:pPr>
      <w:r w:rsidRPr="00D80C09">
        <w:rPr>
          <w:b/>
        </w:rPr>
        <w:t>Elnök:</w:t>
      </w:r>
      <w:r>
        <w:t xml:space="preserve"> </w:t>
      </w:r>
      <w:r w:rsidR="008F5C44">
        <w:t>Dr</w:t>
      </w:r>
      <w:r>
        <w:t xml:space="preserve">. </w:t>
      </w:r>
      <w:r w:rsidR="008F5C44">
        <w:t>Insperger Tamás</w:t>
      </w:r>
      <w:r>
        <w:t>, BME</w:t>
      </w:r>
      <w:r w:rsidR="00FD565E">
        <w:t xml:space="preserve"> Műszaki Mechanikai Tanszék</w:t>
      </w:r>
      <w:r>
        <w:t xml:space="preserve">, egyetemi </w:t>
      </w:r>
      <w:r w:rsidR="00154179">
        <w:t>taná</w:t>
      </w:r>
      <w:r w:rsidR="009E3D98">
        <w:t>r</w:t>
      </w:r>
    </w:p>
    <w:p w:rsidR="00D80C09" w:rsidRDefault="00D80C09" w:rsidP="00E458F7">
      <w:pPr>
        <w:pStyle w:val="NoSpacing"/>
        <w:ind w:left="284"/>
      </w:pPr>
      <w:r w:rsidRPr="00D80C09">
        <w:rPr>
          <w:b/>
        </w:rPr>
        <w:t>Témavezető:</w:t>
      </w:r>
      <w:r w:rsidR="001824DE">
        <w:t xml:space="preserve"> </w:t>
      </w:r>
      <w:r w:rsidR="008F5C44">
        <w:t>Dr</w:t>
      </w:r>
      <w:r w:rsidR="00027A74">
        <w:t xml:space="preserve">. </w:t>
      </w:r>
      <w:r w:rsidR="00154179">
        <w:t>Csernák Gábor</w:t>
      </w:r>
      <w:r w:rsidR="00027A74">
        <w:t xml:space="preserve">, BME Műszaki Mechanikai Tanszék, </w:t>
      </w:r>
      <w:r w:rsidR="00154179">
        <w:t>egyetemi docens</w:t>
      </w:r>
    </w:p>
    <w:p w:rsidR="00154179" w:rsidRDefault="002D4845" w:rsidP="009B4ED2">
      <w:pPr>
        <w:pStyle w:val="NoSpacing"/>
        <w:ind w:left="284"/>
      </w:pPr>
      <w:r>
        <w:rPr>
          <w:b/>
        </w:rPr>
        <w:t xml:space="preserve">Felkért </w:t>
      </w:r>
      <w:r w:rsidR="00C0576D">
        <w:rPr>
          <w:b/>
        </w:rPr>
        <w:t>belső</w:t>
      </w:r>
      <w:r>
        <w:rPr>
          <w:b/>
        </w:rPr>
        <w:t xml:space="preserve"> véleményező</w:t>
      </w:r>
      <w:r w:rsidR="00E8453A">
        <w:rPr>
          <w:b/>
        </w:rPr>
        <w:t>k</w:t>
      </w:r>
      <w:r w:rsidR="00D80C09" w:rsidRPr="00ED2283">
        <w:rPr>
          <w:b/>
        </w:rPr>
        <w:t>:</w:t>
      </w:r>
      <w:r w:rsidR="00D80C09" w:rsidRPr="00ED2283">
        <w:t xml:space="preserve"> </w:t>
      </w:r>
    </w:p>
    <w:p w:rsidR="00267E63" w:rsidRPr="009B4ED2" w:rsidRDefault="00597456" w:rsidP="009B4ED2">
      <w:pPr>
        <w:pStyle w:val="NoSpacing"/>
        <w:ind w:left="284"/>
        <w:rPr>
          <w:rFonts w:cs="Tahoma"/>
          <w:shd w:val="clear" w:color="auto" w:fill="FFFFFF"/>
        </w:rPr>
      </w:pPr>
      <w:r w:rsidRPr="00ED2283">
        <w:t xml:space="preserve">Dr. </w:t>
      </w:r>
      <w:r w:rsidR="00154179">
        <w:t>Stépán Gábor</w:t>
      </w:r>
      <w:r w:rsidR="00D80C09" w:rsidRPr="00ED2283">
        <w:t xml:space="preserve">, </w:t>
      </w:r>
      <w:r w:rsidR="00463CF2">
        <w:t>BME</w:t>
      </w:r>
      <w:r w:rsidR="00021509" w:rsidRPr="00ED2283">
        <w:t xml:space="preserve"> </w:t>
      </w:r>
      <w:r w:rsidR="00154179">
        <w:t xml:space="preserve">Műszaki Mechanikai Tanszék, </w:t>
      </w:r>
      <w:r w:rsidR="00463CF2">
        <w:t>egyetemi tanár</w:t>
      </w:r>
      <w:r w:rsidR="00FB60F6" w:rsidRPr="00ED2283">
        <w:t>;</w:t>
      </w:r>
      <w:r w:rsidR="00FB60F6" w:rsidRPr="00ED2283">
        <w:br/>
      </w:r>
      <w:r w:rsidR="00267E63" w:rsidRPr="00ED2283">
        <w:t xml:space="preserve">Dr. </w:t>
      </w:r>
      <w:r w:rsidR="00154179">
        <w:t>Várkonyi Péter</w:t>
      </w:r>
      <w:r w:rsidR="00FD565E" w:rsidRPr="00ED2283">
        <w:t xml:space="preserve">, </w:t>
      </w:r>
      <w:r w:rsidR="002D6FFE" w:rsidRPr="002D6FFE">
        <w:t>BME Építészmérnöki kar</w:t>
      </w:r>
      <w:r w:rsidR="002D6FFE">
        <w:t xml:space="preserve">, </w:t>
      </w:r>
      <w:r w:rsidR="002D6FFE" w:rsidRPr="002D6FFE">
        <w:t>Szilárdságtani és Tartószerkezeti Tanszék</w:t>
      </w:r>
      <w:r w:rsidR="00895923">
        <w:t xml:space="preserve">, </w:t>
      </w:r>
      <w:r w:rsidR="002D6FFE">
        <w:t>egyetemi docens</w:t>
      </w:r>
    </w:p>
    <w:p w:rsidR="00FF1E5D" w:rsidRDefault="002D4845" w:rsidP="00E458F7">
      <w:pPr>
        <w:pStyle w:val="NoSpacing"/>
        <w:ind w:left="284"/>
      </w:pPr>
      <w:r>
        <w:rPr>
          <w:b/>
        </w:rPr>
        <w:t>Jegyzőkönyvvezető</w:t>
      </w:r>
      <w:r w:rsidR="00D80C09" w:rsidRPr="00D80C09">
        <w:rPr>
          <w:b/>
        </w:rPr>
        <w:t>:</w:t>
      </w:r>
      <w:r w:rsidR="00D80C09">
        <w:t xml:space="preserve"> </w:t>
      </w:r>
      <w:r w:rsidR="002D6FFE">
        <w:t>Kiss Ádám</w:t>
      </w:r>
      <w:r w:rsidR="004A3745">
        <w:t xml:space="preserve">, </w:t>
      </w:r>
      <w:r w:rsidR="00FD565E">
        <w:t>BME Műszaki Mechanikai Tanszék</w:t>
      </w:r>
      <w:r w:rsidR="00D80C09">
        <w:t xml:space="preserve">, </w:t>
      </w:r>
      <w:r w:rsidR="002D6FFE">
        <w:t>PhD hallgató</w:t>
      </w:r>
    </w:p>
    <w:p w:rsidR="00E458F7" w:rsidRDefault="00E458F7" w:rsidP="00E458F7">
      <w:pPr>
        <w:pStyle w:val="NoSpacing"/>
      </w:pPr>
    </w:p>
    <w:p w:rsidR="00E458F7" w:rsidRDefault="00E458F7">
      <w:r>
        <w:t xml:space="preserve">A </w:t>
      </w:r>
      <w:r w:rsidR="002D4845">
        <w:t>tanszéki vita</w:t>
      </w:r>
      <w:r>
        <w:t xml:space="preserve"> ese</w:t>
      </w:r>
      <w:r w:rsidR="00E670D3">
        <w:t>ményeinek és az elhangzottak röv</w:t>
      </w:r>
      <w:r>
        <w:t>id összefoglalása: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6662"/>
      </w:tblGrid>
      <w:tr w:rsidR="00D80C09" w:rsidTr="001A5884">
        <w:tc>
          <w:tcPr>
            <w:tcW w:w="959" w:type="dxa"/>
          </w:tcPr>
          <w:p w:rsidR="00D80C09" w:rsidRDefault="00D80C09">
            <w:r>
              <w:t>időpont</w:t>
            </w:r>
          </w:p>
        </w:tc>
        <w:tc>
          <w:tcPr>
            <w:tcW w:w="1559" w:type="dxa"/>
          </w:tcPr>
          <w:p w:rsidR="00D80C09" w:rsidRDefault="00D80C09">
            <w:r>
              <w:t>Személy</w:t>
            </w:r>
          </w:p>
        </w:tc>
        <w:tc>
          <w:tcPr>
            <w:tcW w:w="6662" w:type="dxa"/>
          </w:tcPr>
          <w:p w:rsidR="00D80C09" w:rsidRDefault="00D80C09">
            <w:r>
              <w:t>Esemény</w:t>
            </w:r>
          </w:p>
        </w:tc>
      </w:tr>
      <w:tr w:rsidR="00D80C09" w:rsidTr="001A5884">
        <w:tc>
          <w:tcPr>
            <w:tcW w:w="959" w:type="dxa"/>
          </w:tcPr>
          <w:p w:rsidR="00D80C09" w:rsidRDefault="00027A74" w:rsidP="00B734D3">
            <w:r>
              <w:t>14</w:t>
            </w:r>
            <w:r w:rsidR="00154179">
              <w:t>:00</w:t>
            </w:r>
          </w:p>
        </w:tc>
        <w:tc>
          <w:tcPr>
            <w:tcW w:w="1559" w:type="dxa"/>
          </w:tcPr>
          <w:p w:rsidR="00D80C09" w:rsidRDefault="00ED2283">
            <w:r>
              <w:t>Insperger Tamás (IT</w:t>
            </w:r>
            <w:r w:rsidR="00E458F7">
              <w:t>)</w:t>
            </w:r>
          </w:p>
        </w:tc>
        <w:tc>
          <w:tcPr>
            <w:tcW w:w="6662" w:type="dxa"/>
          </w:tcPr>
          <w:p w:rsidR="00D80C09" w:rsidRDefault="00D80C09" w:rsidP="002D4845">
            <w:pPr>
              <w:jc w:val="both"/>
            </w:pPr>
            <w:r>
              <w:t>Köszöntő</w:t>
            </w:r>
          </w:p>
        </w:tc>
      </w:tr>
      <w:tr w:rsidR="001D129D" w:rsidTr="001169A5">
        <w:tc>
          <w:tcPr>
            <w:tcW w:w="959" w:type="dxa"/>
          </w:tcPr>
          <w:p w:rsidR="001D129D" w:rsidRDefault="009D1F48" w:rsidP="001169A5">
            <w:r>
              <w:t>14:04-14:4</w:t>
            </w:r>
            <w:r w:rsidR="001D129D">
              <w:t>8</w:t>
            </w:r>
          </w:p>
        </w:tc>
        <w:tc>
          <w:tcPr>
            <w:tcW w:w="1559" w:type="dxa"/>
          </w:tcPr>
          <w:p w:rsidR="001D129D" w:rsidRDefault="001D129D" w:rsidP="001169A5">
            <w:r>
              <w:t>Gyebrószki Gergely (GyG)</w:t>
            </w:r>
          </w:p>
        </w:tc>
        <w:tc>
          <w:tcPr>
            <w:tcW w:w="6662" w:type="dxa"/>
          </w:tcPr>
          <w:p w:rsidR="001D129D" w:rsidRDefault="001D129D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Előadás.</w:t>
            </w:r>
          </w:p>
          <w:p w:rsidR="001D129D" w:rsidRDefault="001D129D" w:rsidP="001169A5">
            <w:pPr>
              <w:jc w:val="both"/>
              <w:rPr>
                <w:color w:val="000000"/>
              </w:rPr>
            </w:pPr>
            <w:r w:rsidRPr="00366D45">
              <w:rPr>
                <w:color w:val="000000"/>
              </w:rPr>
              <w:t>Bevezető, é</w:t>
            </w:r>
            <w:r>
              <w:rPr>
                <w:color w:val="000000"/>
              </w:rPr>
              <w:t>rintett témák rövid is</w:t>
            </w:r>
            <w:r w:rsidR="00A84AE8">
              <w:rPr>
                <w:color w:val="000000"/>
              </w:rPr>
              <w:t>mertetése. Bemutatásra került a</w:t>
            </w:r>
            <w:r>
              <w:rPr>
                <w:color w:val="000000"/>
              </w:rPr>
              <w:t xml:space="preserve"> </w:t>
            </w:r>
            <w:r w:rsidR="009D1F48">
              <w:rPr>
                <w:color w:val="000000"/>
              </w:rPr>
              <w:t>m</w:t>
            </w:r>
            <w:r>
              <w:rPr>
                <w:color w:val="000000"/>
              </w:rPr>
              <w:t>ikro-káosz</w:t>
            </w:r>
            <w:r w:rsidR="00A84AE8">
              <w:rPr>
                <w:color w:val="000000"/>
              </w:rPr>
              <w:t xml:space="preserve"> jelensége d</w:t>
            </w:r>
            <w:r>
              <w:rPr>
                <w:color w:val="000000"/>
              </w:rPr>
              <w:t>igitálisan szabályozott</w:t>
            </w:r>
            <w:r w:rsidR="00A84AE8">
              <w:rPr>
                <w:color w:val="000000"/>
              </w:rPr>
              <w:t xml:space="preserve"> inverz inga mechanikai </w:t>
            </w:r>
            <w:r w:rsidR="009D1F48">
              <w:rPr>
                <w:color w:val="000000"/>
              </w:rPr>
              <w:t xml:space="preserve">modelljén </w:t>
            </w:r>
            <w:r>
              <w:rPr>
                <w:color w:val="000000"/>
              </w:rPr>
              <w:t xml:space="preserve">és a digitális szabályozásból eredő </w:t>
            </w:r>
            <w:r w:rsidR="009D1F48">
              <w:rPr>
                <w:color w:val="000000"/>
              </w:rPr>
              <w:t xml:space="preserve">kerekítési </w:t>
            </w:r>
            <w:r>
              <w:rPr>
                <w:color w:val="000000"/>
              </w:rPr>
              <w:t>problémák</w:t>
            </w:r>
            <w:r w:rsidR="00A84AE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Szabályozási sávok közötti kaotikus attraktorok</w:t>
            </w:r>
            <w:r w:rsidR="009D1F48">
              <w:rPr>
                <w:color w:val="000000"/>
              </w:rPr>
              <w:t xml:space="preserve"> vizsgálatára kidolgozott cellaleképezési módszer ismertetése</w:t>
            </w:r>
            <w:r w:rsidR="00A84AE8">
              <w:rPr>
                <w:color w:val="000000"/>
              </w:rPr>
              <w:t>. L</w:t>
            </w:r>
            <w:r>
              <w:rPr>
                <w:color w:val="000000"/>
              </w:rPr>
              <w:t xml:space="preserve">eképezés periodikus pályáinak megkeresése szimbolikus dinamikát alkalmazó </w:t>
            </w:r>
            <w:r w:rsidR="009E3D98">
              <w:rPr>
                <w:color w:val="000000"/>
              </w:rPr>
              <w:t>módszer segít</w:t>
            </w:r>
            <w:r w:rsidR="009D1F48">
              <w:rPr>
                <w:color w:val="000000"/>
              </w:rPr>
              <w:t>s</w:t>
            </w:r>
            <w:r w:rsidR="009E3D98">
              <w:rPr>
                <w:color w:val="000000"/>
              </w:rPr>
              <w:t>é</w:t>
            </w:r>
            <w:r w:rsidR="009D1F48">
              <w:rPr>
                <w:color w:val="000000"/>
              </w:rPr>
              <w:t>gével.</w:t>
            </w:r>
          </w:p>
          <w:p w:rsidR="001D129D" w:rsidRDefault="009D1F48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1D129D">
              <w:rPr>
                <w:color w:val="000000"/>
              </w:rPr>
              <w:t xml:space="preserve">emutatásra kerül a </w:t>
            </w:r>
            <w:r>
              <w:rPr>
                <w:color w:val="000000"/>
              </w:rPr>
              <w:t>kvantálás (</w:t>
            </w:r>
            <w:r w:rsidR="001D129D">
              <w:rPr>
                <w:color w:val="000000"/>
              </w:rPr>
              <w:t xml:space="preserve">kerekítési </w:t>
            </w:r>
            <w:r>
              <w:rPr>
                <w:color w:val="000000"/>
              </w:rPr>
              <w:t>hibák) lehetséges kezelése.</w:t>
            </w:r>
          </w:p>
          <w:p w:rsidR="00255D24" w:rsidRDefault="00E54CB5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J</w:t>
            </w:r>
            <w:r w:rsidR="009D1F48">
              <w:rPr>
                <w:color w:val="000000"/>
              </w:rPr>
              <w:t>elölt ismerteti az e</w:t>
            </w:r>
            <w:r w:rsidR="001D129D">
              <w:rPr>
                <w:color w:val="000000"/>
              </w:rPr>
              <w:t>gys</w:t>
            </w:r>
            <w:r w:rsidR="009D1F48">
              <w:rPr>
                <w:color w:val="000000"/>
              </w:rPr>
              <w:t xml:space="preserve">zerű cellaleképezés módszerét és annak kibővítését, amellyel </w:t>
            </w:r>
            <w:r w:rsidR="001D129D">
              <w:rPr>
                <w:color w:val="000000"/>
              </w:rPr>
              <w:t xml:space="preserve">egy dinamikai rendszer fázisterének feltérképezésére </w:t>
            </w:r>
            <w:r w:rsidR="009D1F48">
              <w:rPr>
                <w:color w:val="000000"/>
              </w:rPr>
              <w:t>lehetséges</w:t>
            </w:r>
            <w:r w:rsidR="001D129D">
              <w:rPr>
                <w:color w:val="000000"/>
              </w:rPr>
              <w:t>.</w:t>
            </w:r>
            <w:r w:rsidR="009D1F48">
              <w:rPr>
                <w:color w:val="000000"/>
              </w:rPr>
              <w:t xml:space="preserve"> A bemutatott módszerrel egy </w:t>
            </w:r>
            <w:r w:rsidR="001D129D">
              <w:rPr>
                <w:color w:val="000000"/>
              </w:rPr>
              <w:t>leképezés fixpontjai és a hozzájuk tartozó vonzási tartományok</w:t>
            </w:r>
            <w:r w:rsidR="009D1F48">
              <w:rPr>
                <w:color w:val="000000"/>
              </w:rPr>
              <w:t xml:space="preserve"> </w:t>
            </w:r>
            <w:r w:rsidR="009D1F48">
              <w:rPr>
                <w:color w:val="000000"/>
              </w:rPr>
              <w:t>meghatározhatóak</w:t>
            </w:r>
            <w:r w:rsidR="009D1F48">
              <w:rPr>
                <w:color w:val="000000"/>
              </w:rPr>
              <w:t xml:space="preserve">, ezáltal </w:t>
            </w:r>
            <w:r w:rsidR="001D129D">
              <w:rPr>
                <w:color w:val="000000"/>
              </w:rPr>
              <w:t>korábban feltáratlan fázistér beli objektumok azonosítása</w:t>
            </w:r>
            <w:r w:rsidR="009D1F48">
              <w:rPr>
                <w:color w:val="000000"/>
              </w:rPr>
              <w:t xml:space="preserve"> lehetséges. B</w:t>
            </w:r>
            <w:r w:rsidR="00BF4DB2">
              <w:rPr>
                <w:color w:val="000000"/>
              </w:rPr>
              <w:t xml:space="preserve">emenetek és kimenetek kerekítésének </w:t>
            </w:r>
            <w:r w:rsidR="009D1F48">
              <w:rPr>
                <w:color w:val="000000"/>
              </w:rPr>
              <w:t xml:space="preserve">hatása a fázistér topológiájára és a </w:t>
            </w:r>
            <w:r w:rsidR="00BF4DB2">
              <w:rPr>
                <w:color w:val="000000"/>
              </w:rPr>
              <w:t>kapcsolóvonalak ütközése</w:t>
            </w:r>
            <w:r w:rsidR="009D1F48">
              <w:rPr>
                <w:color w:val="000000"/>
              </w:rPr>
              <w:t>. Végül s</w:t>
            </w:r>
            <w:r w:rsidR="00255D24">
              <w:rPr>
                <w:color w:val="000000"/>
              </w:rPr>
              <w:t>zárazsurlódás hatásának figyelembevétele és bemutatása, hibrid mikro-káosz leképezéses módszer ismertetése</w:t>
            </w:r>
            <w:r w:rsidR="009D1F48">
              <w:rPr>
                <w:color w:val="000000"/>
              </w:rPr>
              <w:t>.</w:t>
            </w:r>
          </w:p>
          <w:p w:rsidR="001D129D" w:rsidRPr="00C73D6F" w:rsidRDefault="001D129D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0C09" w:rsidTr="001A5884">
        <w:tc>
          <w:tcPr>
            <w:tcW w:w="959" w:type="dxa"/>
          </w:tcPr>
          <w:p w:rsidR="00D80C09" w:rsidRDefault="009C4234" w:rsidP="009C4234">
            <w:r>
              <w:t>14</w:t>
            </w:r>
            <w:r w:rsidR="00E458F7">
              <w:t>:</w:t>
            </w:r>
            <w:r w:rsidR="00990A31">
              <w:t>48</w:t>
            </w:r>
          </w:p>
        </w:tc>
        <w:tc>
          <w:tcPr>
            <w:tcW w:w="1559" w:type="dxa"/>
          </w:tcPr>
          <w:p w:rsidR="00D80C09" w:rsidRDefault="00710188" w:rsidP="00026376">
            <w:r>
              <w:t>IT</w:t>
            </w:r>
          </w:p>
        </w:tc>
        <w:tc>
          <w:tcPr>
            <w:tcW w:w="6662" w:type="dxa"/>
          </w:tcPr>
          <w:p w:rsidR="00D80C09" w:rsidRDefault="00E060F0" w:rsidP="00255D24">
            <w:pPr>
              <w:jc w:val="both"/>
            </w:pPr>
            <w:r>
              <w:t xml:space="preserve">A </w:t>
            </w:r>
            <w:r w:rsidR="000326A2">
              <w:t>Jelölt</w:t>
            </w:r>
            <w:r w:rsidR="0067626B">
              <w:t>nek</w:t>
            </w:r>
            <w:r>
              <w:t xml:space="preserve"> m</w:t>
            </w:r>
            <w:r w:rsidR="00216323">
              <w:t>egköszöni az előadást és f</w:t>
            </w:r>
            <w:r w:rsidR="004A3745">
              <w:t>elkéri a bírálókat</w:t>
            </w:r>
            <w:r w:rsidR="009D5891">
              <w:t xml:space="preserve">, először </w:t>
            </w:r>
            <w:r w:rsidR="00255D24">
              <w:t>Várkonyi Pétert</w:t>
            </w:r>
            <w:r w:rsidR="009D5891">
              <w:t>,</w:t>
            </w:r>
            <w:r w:rsidR="00A07C90">
              <w:t xml:space="preserve"> a kérdése</w:t>
            </w:r>
            <w:r w:rsidR="009D5891">
              <w:t>inek</w:t>
            </w:r>
            <w:r w:rsidR="00A07C90">
              <w:t xml:space="preserve"> és megjegyzése</w:t>
            </w:r>
            <w:r w:rsidR="009D5891">
              <w:t>ine</w:t>
            </w:r>
            <w:r w:rsidR="00A07C90">
              <w:t>k ismertetésére</w:t>
            </w:r>
            <w:r w:rsidR="003538D6">
              <w:t>.</w:t>
            </w:r>
          </w:p>
        </w:tc>
      </w:tr>
      <w:tr w:rsidR="001D20E3" w:rsidTr="001A5884">
        <w:tc>
          <w:tcPr>
            <w:tcW w:w="959" w:type="dxa"/>
          </w:tcPr>
          <w:p w:rsidR="001D20E3" w:rsidRDefault="009C4234" w:rsidP="008F5C44">
            <w:r>
              <w:t>14</w:t>
            </w:r>
            <w:r w:rsidR="004E30B1">
              <w:t>:</w:t>
            </w:r>
            <w:r w:rsidR="00990A31">
              <w:t>48</w:t>
            </w:r>
          </w:p>
        </w:tc>
        <w:tc>
          <w:tcPr>
            <w:tcW w:w="1559" w:type="dxa"/>
          </w:tcPr>
          <w:p w:rsidR="0005090F" w:rsidRDefault="0005090F" w:rsidP="00B45631">
            <w:r>
              <w:t>Várkonyi Péter (VP)</w:t>
            </w:r>
          </w:p>
        </w:tc>
        <w:tc>
          <w:tcPr>
            <w:tcW w:w="6662" w:type="dxa"/>
          </w:tcPr>
          <w:p w:rsidR="00255D24" w:rsidRDefault="00255D24" w:rsidP="0074312F">
            <w:pPr>
              <w:jc w:val="both"/>
            </w:pPr>
            <w:r>
              <w:t>Összefoglalás</w:t>
            </w:r>
            <w:r w:rsidR="009D1F48">
              <w:t xml:space="preserve">sal kezdi: a disszertáció </w:t>
            </w:r>
            <w:r>
              <w:t xml:space="preserve">formailag megfelelő, </w:t>
            </w:r>
            <w:r w:rsidR="009D1F48">
              <w:t xml:space="preserve">jó </w:t>
            </w:r>
            <w:r>
              <w:t>angol</w:t>
            </w:r>
            <w:r w:rsidR="009D1F48">
              <w:t xml:space="preserve"> nyelvhasználattal íródott és a bemutatott és eredmények </w:t>
            </w:r>
            <w:r>
              <w:t>alkalmasak</w:t>
            </w:r>
            <w:r w:rsidR="009D1F48">
              <w:t xml:space="preserve"> a probléma vizsgálatára. Azonban az eredmény</w:t>
            </w:r>
            <w:r>
              <w:t>e</w:t>
            </w:r>
            <w:r w:rsidR="009D1F48">
              <w:t>k</w:t>
            </w:r>
            <w:r>
              <w:t xml:space="preserve"> néhány helyen pontosításra szorulnak</w:t>
            </w:r>
            <w:r w:rsidR="009D1F48">
              <w:t>.</w:t>
            </w:r>
          </w:p>
          <w:p w:rsidR="00255D24" w:rsidRDefault="009D1F48" w:rsidP="0074312F">
            <w:pPr>
              <w:jc w:val="both"/>
            </w:pPr>
            <w:r>
              <w:t xml:space="preserve">A bíráló az apróbb </w:t>
            </w:r>
            <w:r w:rsidR="00255D24">
              <w:t>megjegyzéseket nem részletezi</w:t>
            </w:r>
            <w:r>
              <w:t xml:space="preserve">, ezeket </w:t>
            </w:r>
            <w:r w:rsidR="00E54CB5">
              <w:t>átadta a J</w:t>
            </w:r>
            <w:r>
              <w:t>elöltnek.</w:t>
            </w:r>
          </w:p>
          <w:p w:rsidR="009D1F48" w:rsidRDefault="009D1F48" w:rsidP="0074312F">
            <w:pPr>
              <w:jc w:val="both"/>
            </w:pPr>
          </w:p>
          <w:p w:rsidR="009E3D98" w:rsidRDefault="009E3D98" w:rsidP="0074312F">
            <w:pPr>
              <w:jc w:val="both"/>
            </w:pPr>
            <w:bookmarkStart w:id="0" w:name="_GoBack"/>
            <w:bookmarkEnd w:id="0"/>
          </w:p>
          <w:p w:rsidR="009D1F48" w:rsidRDefault="009D1F48" w:rsidP="009D1F48">
            <w:pPr>
              <w:jc w:val="both"/>
              <w:rPr>
                <w:i/>
              </w:rPr>
            </w:pPr>
            <w:r w:rsidRPr="00794619">
              <w:rPr>
                <w:i/>
              </w:rPr>
              <w:lastRenderedPageBreak/>
              <w:t>Bírálat/észrevételek:</w:t>
            </w:r>
          </w:p>
          <w:p w:rsidR="00255D24" w:rsidRDefault="009D1F48" w:rsidP="002179E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1. </w:t>
            </w:r>
            <w:r w:rsidR="00255D24">
              <w:t xml:space="preserve">tézis első felét </w:t>
            </w:r>
            <w:r>
              <w:t xml:space="preserve">érdemes </w:t>
            </w:r>
            <w:r w:rsidR="00255D24">
              <w:t>lenne p</w:t>
            </w:r>
            <w:r>
              <w:t>o</w:t>
            </w:r>
            <w:r w:rsidR="00255D24">
              <w:t>ntosítani</w:t>
            </w:r>
            <w:r w:rsidR="002179E8">
              <w:t xml:space="preserve">, aszerint, hogy </w:t>
            </w:r>
            <w:r w:rsidR="00255D24">
              <w:t>ritka mintav</w:t>
            </w:r>
            <w:r w:rsidR="009E3D98">
              <w:t>é</w:t>
            </w:r>
            <w:r w:rsidR="00255D24">
              <w:t xml:space="preserve">telezés és finom </w:t>
            </w:r>
            <w:r w:rsidR="002179E8">
              <w:t>kvantálás esetén mi marad meg az egyes dinamikai struktúrákból. Ezeket a főszö</w:t>
            </w:r>
            <w:r w:rsidR="00255D24">
              <w:t>vegben is érdemes</w:t>
            </w:r>
            <w:r w:rsidR="002179E8">
              <w:t xml:space="preserve"> lenne rés</w:t>
            </w:r>
            <w:r w:rsidR="002179E8">
              <w:t>z</w:t>
            </w:r>
            <w:r w:rsidR="002179E8">
              <w:t>l</w:t>
            </w:r>
            <w:r w:rsidR="002179E8">
              <w:t>etezni</w:t>
            </w:r>
          </w:p>
          <w:p w:rsidR="00255D24" w:rsidRDefault="00255D24" w:rsidP="002179E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2</w:t>
            </w:r>
            <w:r w:rsidR="00C41FE4">
              <w:t>. tézis</w:t>
            </w:r>
            <w:r>
              <w:t xml:space="preserve"> </w:t>
            </w:r>
            <w:r w:rsidR="002179E8">
              <w:t xml:space="preserve">nagyon jó, azonban megjegyzendő, hogy </w:t>
            </w:r>
            <w:r>
              <w:t>hosszú peri</w:t>
            </w:r>
            <w:r w:rsidR="009E3D98">
              <w:t>ó</w:t>
            </w:r>
            <w:r>
              <w:t xml:space="preserve">dus esetén </w:t>
            </w:r>
            <w:r w:rsidR="002179E8">
              <w:t xml:space="preserve">a módszer nem hatékony a probléma </w:t>
            </w:r>
            <w:r>
              <w:t>exponenciális komplexitás miatt</w:t>
            </w:r>
            <w:r w:rsidR="002179E8">
              <w:t xml:space="preserve">; </w:t>
            </w:r>
            <w:r w:rsidR="00C41FE4">
              <w:t xml:space="preserve">továbbá </w:t>
            </w:r>
            <w:r w:rsidR="002179E8">
              <w:t xml:space="preserve">javasolt egy </w:t>
            </w:r>
            <w:r>
              <w:t xml:space="preserve">szócsere: </w:t>
            </w:r>
            <w:r w:rsidRPr="002179E8">
              <w:rPr>
                <w:i/>
              </w:rPr>
              <w:t>upper bounding</w:t>
            </w:r>
          </w:p>
          <w:p w:rsidR="00255D24" w:rsidRDefault="00255D24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3. tézis: </w:t>
            </w:r>
            <w:r w:rsidR="002179E8">
              <w:t xml:space="preserve">a </w:t>
            </w:r>
            <w:r>
              <w:t>leírt eredmé</w:t>
            </w:r>
            <w:r w:rsidR="002179E8">
              <w:t>ny és eljárás helyesnek tűnik. E</w:t>
            </w:r>
            <w:r>
              <w:t xml:space="preserve">gy </w:t>
            </w:r>
            <w:r w:rsidR="002179E8">
              <w:t xml:space="preserve">továbbfejlesztési </w:t>
            </w:r>
            <w:r>
              <w:t>javaslat fog</w:t>
            </w:r>
            <w:r w:rsidR="002179E8">
              <w:t>almazódott meg: g</w:t>
            </w:r>
            <w:r>
              <w:t>arantáltan megtaláljon mindent, de már rövid után is adjon érdekes ere</w:t>
            </w:r>
            <w:r w:rsidR="009E3D98">
              <w:t>d</w:t>
            </w:r>
            <w:r>
              <w:t>ményt</w:t>
            </w:r>
          </w:p>
          <w:p w:rsidR="00990A31" w:rsidRDefault="00255D24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4. tézis egyik állítása valószínűleg nem igaz, mert lehetséges egyéb megoldás</w:t>
            </w:r>
            <w:r w:rsidR="009D1F48">
              <w:t>i módszer is, ezáltal</w:t>
            </w:r>
            <w:r>
              <w:t xml:space="preserve"> javasolt a tézis pontosítása</w:t>
            </w:r>
            <w:r w:rsidR="00C41FE4">
              <w:t xml:space="preserve">; egy kérdés is megfogalmazható: </w:t>
            </w:r>
            <w:r w:rsidR="00990A31">
              <w:t>leírható egzakt módon az a konkrét esemény, ami az attraktor megszűnését kiváltja?</w:t>
            </w:r>
            <w:r w:rsidR="00C41FE4">
              <w:t xml:space="preserve"> </w:t>
            </w:r>
          </w:p>
          <w:p w:rsidR="00990A31" w:rsidRDefault="00C41FE4" w:rsidP="00A67CC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5. tézis </w:t>
            </w:r>
            <w:r>
              <w:t xml:space="preserve">során egy megjegyzés merül fel: a tézis máshogy </w:t>
            </w:r>
            <w:r w:rsidR="00990A31">
              <w:t>fogalmazza meg a dead zone fogalmát mint a főszöveg</w:t>
            </w:r>
            <w:r>
              <w:t xml:space="preserve">, ezáltal nem ugyan azt </w:t>
            </w:r>
            <w:r w:rsidR="00990A31">
              <w:t>a</w:t>
            </w:r>
            <w:r>
              <w:t xml:space="preserve"> </w:t>
            </w:r>
            <w:r w:rsidR="00990A31">
              <w:t>két objektumot jelöli meg</w:t>
            </w:r>
            <w:r>
              <w:t xml:space="preserve">; </w:t>
            </w:r>
            <w:r w:rsidR="00990A31">
              <w:t xml:space="preserve">hasznos lenne numerikus szimulációban bemutatni a </w:t>
            </w:r>
            <w:r w:rsidR="00990A31" w:rsidRPr="00C41FE4">
              <w:rPr>
                <w:i/>
              </w:rPr>
              <w:t>switchin</w:t>
            </w:r>
            <w:r w:rsidRPr="00C41FE4">
              <w:rPr>
                <w:i/>
              </w:rPr>
              <w:t>g</w:t>
            </w:r>
            <w:r w:rsidR="00990A31" w:rsidRPr="00C41FE4">
              <w:rPr>
                <w:i/>
              </w:rPr>
              <w:t xml:space="preserve"> line collision</w:t>
            </w:r>
            <w:r w:rsidR="00990A31">
              <w:t xml:space="preserve"> szerepét</w:t>
            </w:r>
          </w:p>
          <w:p w:rsidR="009058C2" w:rsidRDefault="009D1F48" w:rsidP="009D5891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9D1F48">
              <w:t>6. tézis helyes és jól megfogalmazott.</w:t>
            </w:r>
          </w:p>
          <w:p w:rsidR="00C41FE4" w:rsidRDefault="00C41FE4" w:rsidP="00C41FE4">
            <w:pPr>
              <w:pStyle w:val="ListParagraph"/>
              <w:jc w:val="both"/>
            </w:pPr>
          </w:p>
        </w:tc>
      </w:tr>
      <w:tr w:rsidR="009D5891" w:rsidTr="001A5884">
        <w:tc>
          <w:tcPr>
            <w:tcW w:w="959" w:type="dxa"/>
          </w:tcPr>
          <w:p w:rsidR="009D5891" w:rsidRDefault="00990A31" w:rsidP="008F5C44">
            <w:r>
              <w:lastRenderedPageBreak/>
              <w:t>14:54</w:t>
            </w:r>
          </w:p>
        </w:tc>
        <w:tc>
          <w:tcPr>
            <w:tcW w:w="1559" w:type="dxa"/>
          </w:tcPr>
          <w:p w:rsidR="009D5891" w:rsidRDefault="009D5891" w:rsidP="00B45631">
            <w:r>
              <w:t>IT</w:t>
            </w:r>
          </w:p>
        </w:tc>
        <w:tc>
          <w:tcPr>
            <w:tcW w:w="6662" w:type="dxa"/>
          </w:tcPr>
          <w:p w:rsidR="009D5891" w:rsidRDefault="0005090F" w:rsidP="00C41FE4">
            <w:pPr>
              <w:jc w:val="both"/>
            </w:pPr>
            <w:r>
              <w:t>Megköszöni VP</w:t>
            </w:r>
            <w:r w:rsidR="009D5891">
              <w:t xml:space="preserve">-nek az észrevételeket és felkéri </w:t>
            </w:r>
            <w:r>
              <w:t xml:space="preserve">Stépán Gábort </w:t>
            </w:r>
            <w:r w:rsidR="009D5891">
              <w:t>bírálatának ismertetésére.</w:t>
            </w:r>
          </w:p>
        </w:tc>
      </w:tr>
      <w:tr w:rsidR="00935B2E" w:rsidTr="001A5884">
        <w:tc>
          <w:tcPr>
            <w:tcW w:w="959" w:type="dxa"/>
          </w:tcPr>
          <w:p w:rsidR="00935B2E" w:rsidRDefault="00935B2E" w:rsidP="008F5C44">
            <w:r>
              <w:t>14:</w:t>
            </w:r>
            <w:r w:rsidR="00990A31">
              <w:t>54</w:t>
            </w:r>
            <w:r w:rsidR="00541BAF">
              <w:t>-15:17</w:t>
            </w:r>
          </w:p>
        </w:tc>
        <w:tc>
          <w:tcPr>
            <w:tcW w:w="1559" w:type="dxa"/>
          </w:tcPr>
          <w:p w:rsidR="0005090F" w:rsidRDefault="0005090F" w:rsidP="0005090F">
            <w:r>
              <w:t>Stépán Gábor (SG)</w:t>
            </w:r>
          </w:p>
          <w:p w:rsidR="0005090F" w:rsidRDefault="0005090F" w:rsidP="0005090F"/>
        </w:tc>
        <w:tc>
          <w:tcPr>
            <w:tcW w:w="6662" w:type="dxa"/>
          </w:tcPr>
          <w:p w:rsidR="00C41FE4" w:rsidRPr="00C41FE4" w:rsidRDefault="00C41FE4" w:rsidP="00C41FE4">
            <w:pPr>
              <w:jc w:val="both"/>
            </w:pPr>
            <w:r w:rsidRPr="00C41FE4">
              <w:t>Bírálat/észrevételek:</w:t>
            </w:r>
          </w:p>
          <w:p w:rsidR="00990A31" w:rsidRPr="00C41FE4" w:rsidRDefault="00C41FE4" w:rsidP="00BE76C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a disszertáció érdemi rész 75 oldal; </w:t>
            </w:r>
            <w:r w:rsidRPr="00C41FE4">
              <w:t>nag</w:t>
            </w:r>
            <w:r w:rsidR="00990A31" w:rsidRPr="00C41FE4">
              <w:t>y</w:t>
            </w:r>
            <w:r w:rsidRPr="00C41FE4">
              <w:t>o</w:t>
            </w:r>
            <w:r w:rsidR="00990A31" w:rsidRPr="00C41FE4">
              <w:t xml:space="preserve">n szép a kiállítása, </w:t>
            </w:r>
            <w:r w:rsidR="00F107C8">
              <w:t xml:space="preserve">nagyon jól olvasható, </w:t>
            </w:r>
            <w:r w:rsidR="00F107C8" w:rsidRPr="00C41FE4">
              <w:t xml:space="preserve">a megértést az ábrák </w:t>
            </w:r>
            <w:r w:rsidR="00F107C8">
              <w:t>nagy mértékben segítik</w:t>
            </w:r>
            <w:r w:rsidR="00F107C8" w:rsidRPr="00C41FE4">
              <w:t xml:space="preserve"> </w:t>
            </w:r>
            <w:r>
              <w:t xml:space="preserve">és </w:t>
            </w:r>
            <w:r w:rsidR="00990A31" w:rsidRPr="00C41FE4">
              <w:t>jó angol</w:t>
            </w:r>
            <w:r>
              <w:t>lal íródott</w:t>
            </w:r>
            <w:r w:rsidR="00990A31" w:rsidRPr="00C41FE4">
              <w:t xml:space="preserve">, </w:t>
            </w:r>
            <w:r>
              <w:t xml:space="preserve">amelyekhez egy-két </w:t>
            </w:r>
            <w:r w:rsidR="00990A31" w:rsidRPr="00C41FE4">
              <w:t>apróbb észrevételek</w:t>
            </w:r>
            <w:r>
              <w:t xml:space="preserve">et fűz az írott bírálatban; azonban </w:t>
            </w:r>
            <w:r w:rsidR="00F107C8">
              <w:t xml:space="preserve">a disszertáció </w:t>
            </w:r>
            <w:r w:rsidR="00990A31" w:rsidRPr="00C41FE4">
              <w:t>na</w:t>
            </w:r>
            <w:r w:rsidR="00F107C8">
              <w:t xml:space="preserve">gyon tömör és sokszor bonyolult </w:t>
            </w:r>
            <w:r w:rsidR="00990A31" w:rsidRPr="00C41FE4">
              <w:t>jelölésrendszer</w:t>
            </w:r>
            <w:r w:rsidR="00F107C8">
              <w:t xml:space="preserve"> használ</w:t>
            </w:r>
          </w:p>
          <w:p w:rsidR="00990A31" w:rsidRPr="00C41FE4" w:rsidRDefault="00F107C8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a </w:t>
            </w:r>
            <w:r w:rsidR="00990A31" w:rsidRPr="00C41FE4">
              <w:t xml:space="preserve">tézisfüzet hiányzik, </w:t>
            </w:r>
            <w:r>
              <w:t xml:space="preserve">így ezt </w:t>
            </w:r>
            <w:r w:rsidR="00990A31" w:rsidRPr="00C41FE4">
              <w:t xml:space="preserve">be lehetne tenni a dolgozat végébe, </w:t>
            </w:r>
            <w:r>
              <w:t xml:space="preserve">mert </w:t>
            </w:r>
            <w:r w:rsidR="00990A31" w:rsidRPr="00C41FE4">
              <w:t xml:space="preserve">van </w:t>
            </w:r>
            <w:r>
              <w:t xml:space="preserve">rá </w:t>
            </w:r>
            <w:r w:rsidR="00990A31" w:rsidRPr="00C41FE4">
              <w:t>hely.</w:t>
            </w:r>
            <w:r w:rsidRPr="00C41FE4">
              <w:t xml:space="preserve"> </w:t>
            </w:r>
          </w:p>
          <w:p w:rsidR="00990A31" w:rsidRPr="00C41FE4" w:rsidRDefault="00F107C8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észrevétel a dolgozat címével és megfogalmazásával kapcsolatban</w:t>
            </w:r>
            <w:r w:rsidR="00990A31" w:rsidRPr="00C41FE4">
              <w:t>: mechanikai szó beszúrása célszerű lenne</w:t>
            </w:r>
          </w:p>
          <w:p w:rsidR="00990A31" w:rsidRPr="00C41FE4" w:rsidRDefault="00990A31" w:rsidP="00D4006E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 xml:space="preserve">nagyon fontos </w:t>
            </w:r>
            <w:r w:rsidR="00F107C8">
              <w:t>lenne megfelelő men</w:t>
            </w:r>
            <w:r w:rsidRPr="00C41FE4">
              <w:t>n</w:t>
            </w:r>
            <w:r w:rsidR="00F107C8">
              <w:t>y</w:t>
            </w:r>
            <w:r w:rsidRPr="00C41FE4">
              <w:t xml:space="preserve">iségű rész a bevezetőben </w:t>
            </w:r>
            <w:r w:rsidR="00F107C8">
              <w:t xml:space="preserve">a </w:t>
            </w:r>
            <w:r w:rsidRPr="00C41FE4">
              <w:t xml:space="preserve">digitális zajjal való </w:t>
            </w:r>
            <w:r w:rsidR="00F107C8">
              <w:t xml:space="preserve">megközelítés </w:t>
            </w:r>
            <w:r w:rsidRPr="00C41FE4">
              <w:t>összevetésre</w:t>
            </w:r>
            <w:r w:rsidR="00F107C8">
              <w:t>; amely a disszertációban kaotikus fo</w:t>
            </w:r>
            <w:r w:rsidRPr="00C41FE4">
              <w:t>l</w:t>
            </w:r>
            <w:r w:rsidR="00F107C8">
              <w:t>y</w:t>
            </w:r>
            <w:r w:rsidRPr="00C41FE4">
              <w:t>amat</w:t>
            </w:r>
            <w:r w:rsidR="00F107C8">
              <w:t>ként van kezelve</w:t>
            </w:r>
            <w:r w:rsidRPr="00C41FE4">
              <w:t>,</w:t>
            </w:r>
            <w:r w:rsidR="00F107C8">
              <w:t xml:space="preserve"> azt a </w:t>
            </w:r>
            <w:r w:rsidRPr="00C41FE4">
              <w:t>szabályozáste</w:t>
            </w:r>
            <w:r w:rsidR="00F107C8">
              <w:t xml:space="preserve">chnikában egy véletlenszerű zajként veszik figyelembe (szemléletmód mint </w:t>
            </w:r>
            <w:r w:rsidRPr="00C41FE4">
              <w:t>időtartomány</w:t>
            </w:r>
            <w:r w:rsidR="00F107C8">
              <w:t xml:space="preserve"> </w:t>
            </w:r>
            <w:r w:rsidRPr="00C41FE4">
              <w:t>/</w:t>
            </w:r>
            <w:r w:rsidR="00F107C8">
              <w:t xml:space="preserve"> </w:t>
            </w:r>
            <w:r w:rsidRPr="00C41FE4">
              <w:t>frekveciatartomány, mint kaotikus folyamat</w:t>
            </w:r>
            <w:r w:rsidR="00F107C8">
              <w:t xml:space="preserve"> </w:t>
            </w:r>
            <w:r w:rsidRPr="00C41FE4">
              <w:t>/</w:t>
            </w:r>
            <w:r w:rsidR="00F107C8">
              <w:t xml:space="preserve"> </w:t>
            </w:r>
            <w:r w:rsidRPr="00C41FE4">
              <w:t>zaj</w:t>
            </w:r>
            <w:r w:rsidR="00F107C8">
              <w:t>)</w:t>
            </w:r>
          </w:p>
          <w:p w:rsidR="00990A31" w:rsidRPr="00C41FE4" w:rsidRDefault="00990A31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második fejezet érdemi részek</w:t>
            </w:r>
            <w:r w:rsidR="00F107C8">
              <w:t xml:space="preserve">: </w:t>
            </w:r>
            <w:r w:rsidRPr="00C41FE4">
              <w:t>mechanikai kifejezés megjel</w:t>
            </w:r>
            <w:r w:rsidR="00F107C8">
              <w:t>e</w:t>
            </w:r>
            <w:r w:rsidRPr="00C41FE4">
              <w:t>nése fejezetcímekben, alcímekben (</w:t>
            </w:r>
            <w:r w:rsidR="00F107C8">
              <w:t xml:space="preserve">pl.: </w:t>
            </w:r>
            <w:r w:rsidRPr="00C41FE4">
              <w:t>mechanical oscillator).</w:t>
            </w:r>
          </w:p>
          <w:p w:rsidR="00990A31" w:rsidRPr="00C41FE4" w:rsidRDefault="00F107C8" w:rsidP="005D5895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sajátkörfrekvenciára</w:t>
            </w:r>
            <w:r w:rsidR="00990A31" w:rsidRPr="00C41FE4">
              <w:t xml:space="preserve"> </w:t>
            </w:r>
            <w:r w:rsidRPr="006E5875">
              <w:rPr>
                <w:i/>
              </w:rPr>
              <w:t>alfa</w:t>
            </w:r>
            <w:r w:rsidRPr="00C41FE4">
              <w:t xml:space="preserve"> </w:t>
            </w:r>
            <w:r w:rsidR="00990A31" w:rsidRPr="00C41FE4">
              <w:t xml:space="preserve">jelölés helyett célszerűbb lenne </w:t>
            </w:r>
            <w:r w:rsidR="00990A31" w:rsidRPr="006E5875">
              <w:rPr>
                <w:i/>
              </w:rPr>
              <w:t>omega</w:t>
            </w:r>
          </w:p>
          <w:p w:rsidR="00990A31" w:rsidRPr="00C41FE4" w:rsidRDefault="006E5875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„</w:t>
            </w:r>
            <w:r w:rsidRPr="006E5875">
              <w:rPr>
                <w:i/>
              </w:rPr>
              <w:t>relative</w:t>
            </w:r>
            <w:r w:rsidR="00990A31" w:rsidRPr="006E5875">
              <w:rPr>
                <w:i/>
              </w:rPr>
              <w:t xml:space="preserve"> d</w:t>
            </w:r>
            <w:r w:rsidRPr="006E5875">
              <w:rPr>
                <w:i/>
              </w:rPr>
              <w:t>amping</w:t>
            </w:r>
            <w:r>
              <w:t xml:space="preserve">” </w:t>
            </w:r>
            <w:r w:rsidR="00990A31" w:rsidRPr="00C41FE4">
              <w:t xml:space="preserve">helyett </w:t>
            </w:r>
            <w:r>
              <w:t>„</w:t>
            </w:r>
            <w:r w:rsidR="00990A31" w:rsidRPr="006E5875">
              <w:rPr>
                <w:i/>
              </w:rPr>
              <w:t>damping ratio</w:t>
            </w:r>
            <w:r w:rsidRPr="006E5875">
              <w:rPr>
                <w:i/>
              </w:rPr>
              <w:t>”</w:t>
            </w:r>
          </w:p>
          <w:p w:rsidR="00990A31" w:rsidRPr="00C41FE4" w:rsidRDefault="006E5875" w:rsidP="00EC11D9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zárójelek és</w:t>
            </w:r>
            <w:r w:rsidR="00990A31" w:rsidRPr="00C41FE4">
              <w:t xml:space="preserve"> </w:t>
            </w:r>
            <w:r w:rsidR="00990A31" w:rsidRPr="006E5875">
              <w:rPr>
                <w:i/>
              </w:rPr>
              <w:t>phi/varphi</w:t>
            </w:r>
            <w:r>
              <w:t xml:space="preserve"> nem konzisztens használata</w:t>
            </w:r>
          </w:p>
          <w:p w:rsidR="00E066C9" w:rsidRPr="00C41FE4" w:rsidRDefault="006E5875" w:rsidP="007E6A3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2.6 ábrán a </w:t>
            </w:r>
            <w:r w:rsidR="00E066C9" w:rsidRPr="00C41FE4">
              <w:t>feliratok nem látszanak</w:t>
            </w:r>
          </w:p>
          <w:p w:rsidR="00E066C9" w:rsidRPr="00C41FE4" w:rsidRDefault="009E3D98" w:rsidP="00BD09E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fraktáldimenziók megmagyarázá</w:t>
            </w:r>
            <w:r w:rsidR="006E5875">
              <w:t>sra szorulnak</w:t>
            </w:r>
          </w:p>
          <w:p w:rsidR="00E066C9" w:rsidRPr="00C41FE4" w:rsidRDefault="009E3D98" w:rsidP="00986073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lastRenderedPageBreak/>
              <w:t>2 dof inverz inga nag</w:t>
            </w:r>
            <w:r w:rsidR="00E066C9" w:rsidRPr="00C41FE4">
              <w:t>y</w:t>
            </w:r>
            <w:r>
              <w:t>o</w:t>
            </w:r>
            <w:r w:rsidR="00E066C9" w:rsidRPr="00C41FE4">
              <w:t>n jó</w:t>
            </w:r>
            <w:r>
              <w:t xml:space="preserve"> eredmény. M</w:t>
            </w:r>
            <w:r w:rsidR="00E066C9" w:rsidRPr="00C41FE4">
              <w:t>iért sikerült ez</w:t>
            </w:r>
            <w:r>
              <w:t>t három dimenzióban ábrázolni? A</w:t>
            </w:r>
            <w:r w:rsidR="00E066C9" w:rsidRPr="00C41FE4">
              <w:t xml:space="preserve"> leírt szövegből nem derül ki</w:t>
            </w:r>
            <w:r w:rsidR="00E54CB5">
              <w:t>,</w:t>
            </w:r>
            <w:r w:rsidR="00E066C9" w:rsidRPr="00C41FE4">
              <w:t xml:space="preserve"> miért lehet kikapcsolni egy szabályozó paramétert</w:t>
            </w:r>
            <w:r>
              <w:t>.</w:t>
            </w:r>
          </w:p>
          <w:p w:rsidR="00990A31" w:rsidRPr="00C41FE4" w:rsidRDefault="009E3D98" w:rsidP="00215483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felhívja a figyelmet a </w:t>
            </w:r>
            <w:r w:rsidR="00E066C9" w:rsidRPr="00C41FE4">
              <w:t>tézisek megfogalmazásával kapcsolatos ajánlás</w:t>
            </w:r>
            <w:r>
              <w:t>ok figyelembevételére</w:t>
            </w:r>
          </w:p>
          <w:p w:rsidR="00E066C9" w:rsidRPr="00C41FE4" w:rsidRDefault="00E066C9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első tézisben megjelenik a „</w:t>
            </w:r>
            <w:r w:rsidRPr="00E54CB5">
              <w:rPr>
                <w:i/>
              </w:rPr>
              <w:t>repeller</w:t>
            </w:r>
            <w:r w:rsidRPr="00C41FE4">
              <w:t xml:space="preserve">” kifejezés, </w:t>
            </w:r>
            <w:r w:rsidR="009E3D98">
              <w:t xml:space="preserve">ami </w:t>
            </w:r>
            <w:r w:rsidRPr="00C41FE4">
              <w:t xml:space="preserve">azelőttig </w:t>
            </w:r>
            <w:r w:rsidR="00E54CB5">
              <w:t xml:space="preserve">nem szerepelt a törzsszövegben, </w:t>
            </w:r>
            <w:r w:rsidRPr="00C41FE4">
              <w:t>mire utalt ezalatt a szerző?</w:t>
            </w:r>
          </w:p>
          <w:p w:rsidR="00E066C9" w:rsidRPr="00C41FE4" w:rsidRDefault="00E066C9" w:rsidP="000F5CC3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ne legyen tézisben képlethivatkozás</w:t>
            </w:r>
          </w:p>
          <w:p w:rsidR="00E54CB5" w:rsidRDefault="00E066C9" w:rsidP="00967489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3. tézis nagyon jók a magyarázó ra</w:t>
            </w:r>
            <w:r w:rsidR="00E54CB5">
              <w:t xml:space="preserve">jzok az algoritmus megértésére; a törzsszöveg nagyon nehezen olvasható, </w:t>
            </w:r>
            <w:r w:rsidRPr="00C41FE4">
              <w:t>de meggyőző.</w:t>
            </w:r>
          </w:p>
          <w:p w:rsidR="00E066C9" w:rsidRPr="00C41FE4" w:rsidRDefault="00E066C9" w:rsidP="00F074D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előnyök felsorolását át lehetne emelni magába a tézisbe is</w:t>
            </w:r>
          </w:p>
          <w:p w:rsidR="00E066C9" w:rsidRPr="00C41FE4" w:rsidRDefault="00E066C9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4.6 ábra nagyon szép, érdemes lenne az előadásba is beemelni</w:t>
            </w:r>
          </w:p>
          <w:p w:rsidR="00E066C9" w:rsidRPr="00C41FE4" w:rsidRDefault="00E066C9" w:rsidP="00AF1E6F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input kvantá</w:t>
            </w:r>
            <w:r w:rsidR="00E54CB5">
              <w:t xml:space="preserve">lás </w:t>
            </w:r>
            <w:r w:rsidR="009E3D98">
              <w:t xml:space="preserve">rész </w:t>
            </w:r>
            <w:r w:rsidR="00E54CB5">
              <w:t>nagyon r</w:t>
            </w:r>
            <w:r w:rsidR="009E3D98">
              <w:t>ö</w:t>
            </w:r>
            <w:r w:rsidR="00E54CB5">
              <w:t>vid, kis indoklás és részletezés célszerű</w:t>
            </w:r>
            <w:r w:rsidR="009E3D98">
              <w:t xml:space="preserve"> lenne</w:t>
            </w:r>
          </w:p>
          <w:p w:rsidR="00E066C9" w:rsidRPr="00C41FE4" w:rsidRDefault="00E066C9" w:rsidP="00A21639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 xml:space="preserve">5. tézis </w:t>
            </w:r>
            <w:r w:rsidRPr="00E54CB5">
              <w:rPr>
                <w:i/>
              </w:rPr>
              <w:t>dead zone crisis</w:t>
            </w:r>
            <w:r w:rsidR="00E54CB5">
              <w:t xml:space="preserve">: </w:t>
            </w:r>
            <w:r w:rsidRPr="00C41FE4">
              <w:t>olyan mintha egy fold bifurkációja</w:t>
            </w:r>
            <w:r w:rsidR="00E54CB5">
              <w:t xml:space="preserve"> lenne egy kaotikus megoldásnak, ezáltal </w:t>
            </w:r>
            <w:r w:rsidRPr="00C41FE4">
              <w:t xml:space="preserve">egy </w:t>
            </w:r>
            <w:r w:rsidRPr="00E54CB5">
              <w:rPr>
                <w:i/>
              </w:rPr>
              <w:t>kaotikus attraktor</w:t>
            </w:r>
            <w:r w:rsidRPr="00C41FE4">
              <w:t xml:space="preserve"> menne át </w:t>
            </w:r>
            <w:r w:rsidRPr="00E54CB5">
              <w:rPr>
                <w:i/>
              </w:rPr>
              <w:t>repellorba</w:t>
            </w:r>
            <w:r w:rsidR="00E54CB5" w:rsidRPr="00E54CB5">
              <w:rPr>
                <w:i/>
              </w:rPr>
              <w:t xml:space="preserve">. </w:t>
            </w:r>
            <w:r w:rsidR="00E54CB5">
              <w:t xml:space="preserve">Ha így van akkor ez egy </w:t>
            </w:r>
            <w:r w:rsidRPr="00C41FE4">
              <w:t xml:space="preserve">szemléletes </w:t>
            </w:r>
            <w:r w:rsidR="00E54CB5">
              <w:t>jelenség</w:t>
            </w:r>
            <w:r w:rsidRPr="00C41FE4">
              <w:t xml:space="preserve">, </w:t>
            </w:r>
            <w:r w:rsidR="00E54CB5" w:rsidRPr="00C41FE4">
              <w:t>célszerű lehet</w:t>
            </w:r>
            <w:r w:rsidR="00E54CB5" w:rsidRPr="00C41FE4">
              <w:t xml:space="preserve"> </w:t>
            </w:r>
            <w:r w:rsidR="00E54CB5">
              <w:t xml:space="preserve">óvatosan </w:t>
            </w:r>
            <w:r w:rsidRPr="00C41FE4">
              <w:t xml:space="preserve">belefogalmazni </w:t>
            </w:r>
            <w:r w:rsidR="00E54CB5">
              <w:t>a törzsszövegbe</w:t>
            </w:r>
          </w:p>
          <w:p w:rsidR="00472536" w:rsidRPr="00C41FE4" w:rsidRDefault="00E54CB5" w:rsidP="00D018DF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mire gondol a szerző a „</w:t>
            </w:r>
            <w:r w:rsidRPr="00E54CB5">
              <w:rPr>
                <w:i/>
              </w:rPr>
              <w:t>flow-like</w:t>
            </w:r>
            <w:r>
              <w:rPr>
                <w:i/>
              </w:rPr>
              <w:t>”</w:t>
            </w:r>
            <w:r>
              <w:t xml:space="preserve"> és </w:t>
            </w:r>
            <w:r w:rsidR="00E066C9" w:rsidRPr="00C41FE4">
              <w:t xml:space="preserve"> </w:t>
            </w:r>
            <w:r w:rsidR="00E066C9" w:rsidRPr="00E54CB5">
              <w:rPr>
                <w:i/>
              </w:rPr>
              <w:t xml:space="preserve">hibrid </w:t>
            </w:r>
            <w:r w:rsidR="00472536" w:rsidRPr="00E54CB5">
              <w:rPr>
                <w:i/>
              </w:rPr>
              <w:t>mikro-káosz</w:t>
            </w:r>
            <w:r w:rsidR="00472536" w:rsidRPr="00C41FE4">
              <w:t xml:space="preserve"> </w:t>
            </w:r>
            <w:r w:rsidR="00E066C9" w:rsidRPr="00C41FE4">
              <w:t>elnevezés</w:t>
            </w:r>
            <w:r>
              <w:t xml:space="preserve"> alatt</w:t>
            </w:r>
            <w:r w:rsidR="00472536" w:rsidRPr="00C41FE4">
              <w:t>?</w:t>
            </w:r>
          </w:p>
          <w:p w:rsidR="00472536" w:rsidRPr="00C41FE4" w:rsidRDefault="00472536" w:rsidP="00C41FE4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6. tézis nagyon jó</w:t>
            </w:r>
            <w:r w:rsidR="00E54CB5">
              <w:t>,</w:t>
            </w:r>
            <w:r w:rsidRPr="00C41FE4">
              <w:t xml:space="preserve"> de rövid</w:t>
            </w:r>
          </w:p>
          <w:p w:rsidR="00CC15B6" w:rsidRPr="00C70416" w:rsidRDefault="00472536" w:rsidP="00E54CB5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C41FE4">
              <w:t>kísérletek hiányának me</w:t>
            </w:r>
            <w:r w:rsidR="00E54CB5">
              <w:t>gvédésére érdemes felkészülni; esetleg c</w:t>
            </w:r>
            <w:r w:rsidRPr="00C41FE4">
              <w:t xml:space="preserve">élszerű </w:t>
            </w:r>
            <w:r w:rsidR="00E54CB5">
              <w:t xml:space="preserve">lehet </w:t>
            </w:r>
            <w:r w:rsidRPr="00E54CB5">
              <w:rPr>
                <w:i/>
              </w:rPr>
              <w:t>HIL</w:t>
            </w:r>
            <w:r w:rsidRPr="00C41FE4">
              <w:t xml:space="preserve"> irányba elmenni, </w:t>
            </w:r>
            <w:r w:rsidR="00E54CB5">
              <w:t xml:space="preserve">és a disszertáció </w:t>
            </w:r>
            <w:r w:rsidRPr="00C41FE4">
              <w:t>végére kísérleti eredmények hivatkozását beemelni</w:t>
            </w:r>
          </w:p>
        </w:tc>
      </w:tr>
      <w:tr w:rsidR="00472536" w:rsidTr="001169A5">
        <w:tc>
          <w:tcPr>
            <w:tcW w:w="959" w:type="dxa"/>
          </w:tcPr>
          <w:p w:rsidR="00472536" w:rsidRDefault="00472536" w:rsidP="001169A5">
            <w:r>
              <w:lastRenderedPageBreak/>
              <w:t>15:17</w:t>
            </w:r>
          </w:p>
        </w:tc>
        <w:tc>
          <w:tcPr>
            <w:tcW w:w="1559" w:type="dxa"/>
          </w:tcPr>
          <w:p w:rsidR="00472536" w:rsidRDefault="00472536" w:rsidP="001169A5">
            <w:r>
              <w:t>IT</w:t>
            </w:r>
          </w:p>
        </w:tc>
        <w:tc>
          <w:tcPr>
            <w:tcW w:w="6662" w:type="dxa"/>
          </w:tcPr>
          <w:p w:rsidR="00472536" w:rsidRPr="00D92B66" w:rsidRDefault="00472536" w:rsidP="001169A5">
            <w:pPr>
              <w:jc w:val="both"/>
            </w:pPr>
            <w:r>
              <w:t xml:space="preserve">Megköszöni a bírálók hozzászólásait, </w:t>
            </w:r>
            <w:r>
              <w:rPr>
                <w:color w:val="000000"/>
              </w:rPr>
              <w:t xml:space="preserve">észrevételeit </w:t>
            </w:r>
            <w:r>
              <w:t>és kérdéseit, felszólítja a Jelöltet a válaszadásra.</w:t>
            </w:r>
          </w:p>
        </w:tc>
      </w:tr>
      <w:tr w:rsidR="00472536" w:rsidTr="001169A5">
        <w:tc>
          <w:tcPr>
            <w:tcW w:w="959" w:type="dxa"/>
          </w:tcPr>
          <w:p w:rsidR="00472536" w:rsidRDefault="00472536" w:rsidP="001169A5">
            <w:r>
              <w:t>15:17</w:t>
            </w:r>
            <w:r w:rsidR="00541BAF">
              <w:t>-15:26</w:t>
            </w:r>
          </w:p>
        </w:tc>
        <w:tc>
          <w:tcPr>
            <w:tcW w:w="1559" w:type="dxa"/>
          </w:tcPr>
          <w:p w:rsidR="00472536" w:rsidRDefault="00472536" w:rsidP="001169A5">
            <w:r>
              <w:t>GyG</w:t>
            </w:r>
          </w:p>
        </w:tc>
        <w:tc>
          <w:tcPr>
            <w:tcW w:w="6662" w:type="dxa"/>
          </w:tcPr>
          <w:p w:rsidR="00472536" w:rsidRDefault="00472536" w:rsidP="00B52E27">
            <w:pPr>
              <w:jc w:val="both"/>
            </w:pPr>
            <w:r>
              <w:t>Megköszöni a bírálók munkáját, reagál az észrevételekre, először a mérések hiányára:</w:t>
            </w:r>
            <w:r w:rsidR="00E54CB5">
              <w:t xml:space="preserve"> </w:t>
            </w:r>
            <w:r>
              <w:t>voltak mérések</w:t>
            </w:r>
            <w:r w:rsidR="00E54CB5">
              <w:t xml:space="preserve">, azonban </w:t>
            </w:r>
            <w:r>
              <w:t xml:space="preserve">nem lehetett </w:t>
            </w:r>
            <w:r w:rsidR="00E54CB5">
              <w:t>egy jelenségre</w:t>
            </w:r>
            <w:r>
              <w:t xml:space="preserve"> se</w:t>
            </w:r>
            <w:r w:rsidR="00E54CB5">
              <w:t>m</w:t>
            </w:r>
            <w:r>
              <w:t xml:space="preserve"> </w:t>
            </w:r>
            <w:r w:rsidR="00E54CB5">
              <w:t xml:space="preserve">egyértelműen rámutatni, </w:t>
            </w:r>
            <w:r>
              <w:t>hogy csak mikro-káosz jelenséget produkál a szerkez</w:t>
            </w:r>
            <w:r w:rsidR="009E3D98">
              <w:t>e</w:t>
            </w:r>
            <w:r w:rsidR="00E54CB5">
              <w:t>t, de az A</w:t>
            </w:r>
            <w:r>
              <w:t>ppendixbe kerülnek erre vonatkozó eredmények</w:t>
            </w:r>
          </w:p>
          <w:p w:rsidR="00472536" w:rsidRDefault="00E54CB5" w:rsidP="00B52E2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VP</w:t>
            </w:r>
            <w:r w:rsidR="00472536">
              <w:t xml:space="preserve"> másod</w:t>
            </w:r>
            <w:r>
              <w:t xml:space="preserve">ik fejezet </w:t>
            </w:r>
            <w:r w:rsidR="00F25F8B">
              <w:t>tézisére</w:t>
            </w:r>
            <w:r>
              <w:t xml:space="preserve"> vonatkozó észrevételeit</w:t>
            </w:r>
            <w:r w:rsidR="00472536">
              <w:t xml:space="preserve"> jogosnak tartja és egyetért vele</w:t>
            </w:r>
            <w:r>
              <w:t>. N</w:t>
            </w:r>
            <w:r w:rsidR="00472536">
              <w:t xml:space="preserve">em csak a </w:t>
            </w:r>
            <w:r w:rsidR="00472536" w:rsidRPr="00B52E27">
              <w:t>border collision</w:t>
            </w:r>
            <w:r>
              <w:t xml:space="preserve"> lehet a kiváltó </w:t>
            </w:r>
            <w:r w:rsidR="00472536">
              <w:t xml:space="preserve">ok, hanem sok </w:t>
            </w:r>
            <w:r w:rsidR="00F85D4C">
              <w:t xml:space="preserve">más </w:t>
            </w:r>
            <w:r w:rsidR="00472536">
              <w:t xml:space="preserve">hatás </w:t>
            </w:r>
            <w:r w:rsidR="00F85D4C">
              <w:t xml:space="preserve">és jelenség is </w:t>
            </w:r>
            <w:r w:rsidR="00472536">
              <w:t>szerepel</w:t>
            </w:r>
            <w:r w:rsidR="00F85D4C">
              <w:t>het, ezek ki lesznek részletezve a dolgozatban</w:t>
            </w:r>
            <w:r>
              <w:t>.</w:t>
            </w:r>
          </w:p>
          <w:p w:rsidR="00F85D4C" w:rsidRDefault="00E54CB5" w:rsidP="00B52E2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A periodikus pályára vonatkozó</w:t>
            </w:r>
            <w:r w:rsidR="00472536">
              <w:t xml:space="preserve"> megjegyzés</w:t>
            </w:r>
            <w:r>
              <w:t>t</w:t>
            </w:r>
            <w:r w:rsidR="00472536">
              <w:t xml:space="preserve"> is abszolút jogos</w:t>
            </w:r>
            <w:r>
              <w:t>nak tartja és elfogadja.</w:t>
            </w:r>
          </w:p>
          <w:p w:rsidR="00B52E27" w:rsidRDefault="00E54CB5" w:rsidP="00011505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A következő </w:t>
            </w:r>
            <w:r w:rsidR="00F85D4C">
              <w:t>fejezet</w:t>
            </w:r>
            <w:r>
              <w:t>ben tárgyalt</w:t>
            </w:r>
            <w:r w:rsidR="00F85D4C">
              <w:t xml:space="preserve"> csoportosított </w:t>
            </w:r>
            <w:r w:rsidR="009E3D98">
              <w:t>cellaleképezés továbbfejlesz</w:t>
            </w:r>
            <w:r w:rsidR="00B52E27">
              <w:t>tésére utalt irányt, miszerint minden objektumot megtal</w:t>
            </w:r>
            <w:r w:rsidR="00F85D4C">
              <w:t>áljon</w:t>
            </w:r>
            <w:r w:rsidR="00B52E27">
              <w:t xml:space="preserve"> a módszer,</w:t>
            </w:r>
            <w:r w:rsidR="00F85D4C">
              <w:t xml:space="preserve"> jogos irány</w:t>
            </w:r>
            <w:r w:rsidR="00B52E27">
              <w:t>nak tartja, amelyről a dolgozatban is említést fog tenni</w:t>
            </w:r>
          </w:p>
          <w:p w:rsidR="00F85D4C" w:rsidRDefault="00F85D4C" w:rsidP="00B52E2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4. tézis</w:t>
            </w:r>
            <w:r w:rsidR="00B52E27">
              <w:t xml:space="preserve">: nagyon hálás a megjegyzésnek, miszerint </w:t>
            </w:r>
            <w:r>
              <w:t>lehetséges 0-1 kö</w:t>
            </w:r>
            <w:r w:rsidR="00B52E27">
              <w:t>zé paraméterezni a kerekítési a</w:t>
            </w:r>
            <w:r>
              <w:t>r</w:t>
            </w:r>
            <w:r w:rsidR="00B52E27">
              <w:t xml:space="preserve">ányt, ezáltal a </w:t>
            </w:r>
            <w:r>
              <w:t>ma</w:t>
            </w:r>
            <w:r w:rsidR="00B52E27">
              <w:t xml:space="preserve">tematikai probléma feloldódhatna. A jelölt közli, hogy keresik azt a </w:t>
            </w:r>
            <w:r>
              <w:t xml:space="preserve">a transzformációt ami ezt véghez </w:t>
            </w:r>
            <w:r w:rsidR="00B52E27">
              <w:t>tudná vinni</w:t>
            </w:r>
            <w:r>
              <w:t>.</w:t>
            </w:r>
          </w:p>
          <w:p w:rsidR="00F04E05" w:rsidRDefault="00F04E05" w:rsidP="00B52E27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5. tézis</w:t>
            </w:r>
            <w:r w:rsidR="00B52E27">
              <w:t>sel kapcsolatos</w:t>
            </w:r>
            <w:r>
              <w:t xml:space="preserve"> nem p</w:t>
            </w:r>
            <w:r w:rsidR="00B52E27">
              <w:t>ontos</w:t>
            </w:r>
            <w:r>
              <w:t xml:space="preserve"> </w:t>
            </w:r>
            <w:r w:rsidR="00B52E27">
              <w:t>megfogalmazásra vonatkozó megjegyzéssel</w:t>
            </w:r>
            <w:r>
              <w:t xml:space="preserve"> egyetért,</w:t>
            </w:r>
            <w:r w:rsidR="00B52E27">
              <w:t xml:space="preserve"> valóban</w:t>
            </w:r>
            <w:r>
              <w:t xml:space="preserve"> nem jól van leírva</w:t>
            </w:r>
            <w:r w:rsidR="00B52E27">
              <w:t xml:space="preserve"> maga a tézis</w:t>
            </w:r>
            <w:r>
              <w:t>, a főszöveg jobban kifejezi</w:t>
            </w:r>
            <w:r w:rsidR="00B52E27">
              <w:t xml:space="preserve"> a problémát, így a tézis módosításra kerül, miszerint a </w:t>
            </w:r>
            <w:r>
              <w:t>méréshez kötődő holtsáv miatt nőnek az attraktorok.</w:t>
            </w:r>
            <w:r w:rsidR="00B52E27">
              <w:t xml:space="preserve"> </w:t>
            </w:r>
          </w:p>
          <w:p w:rsidR="00472536" w:rsidRPr="00D92B66" w:rsidRDefault="00541BAF" w:rsidP="00B52E27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52E27">
              <w:rPr>
                <w:i/>
              </w:rPr>
              <w:lastRenderedPageBreak/>
              <w:t>switching line collisionra</w:t>
            </w:r>
            <w:r>
              <w:t xml:space="preserve"> </w:t>
            </w:r>
            <w:r w:rsidR="00B52E27">
              <w:t xml:space="preserve">jelenség szemléltetésére egy </w:t>
            </w:r>
            <w:r>
              <w:t>ábra b</w:t>
            </w:r>
            <w:r w:rsidR="00B52E27">
              <w:t>e fog kerülni a disszertációba</w:t>
            </w:r>
          </w:p>
        </w:tc>
      </w:tr>
      <w:tr w:rsidR="00990A31" w:rsidTr="001169A5">
        <w:tc>
          <w:tcPr>
            <w:tcW w:w="959" w:type="dxa"/>
          </w:tcPr>
          <w:p w:rsidR="00990A31" w:rsidRDefault="00541BAF" w:rsidP="001169A5">
            <w:r>
              <w:lastRenderedPageBreak/>
              <w:t>15:26</w:t>
            </w:r>
          </w:p>
        </w:tc>
        <w:tc>
          <w:tcPr>
            <w:tcW w:w="1559" w:type="dxa"/>
          </w:tcPr>
          <w:p w:rsidR="00990A31" w:rsidRDefault="00541BAF" w:rsidP="001169A5">
            <w:r>
              <w:t>VP</w:t>
            </w:r>
          </w:p>
        </w:tc>
        <w:tc>
          <w:tcPr>
            <w:tcW w:w="6662" w:type="dxa"/>
          </w:tcPr>
          <w:p w:rsidR="00990A31" w:rsidRPr="00C73D6F" w:rsidRDefault="00B52E27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Jelölt minden felvetett észrevételre és kérdésre </w:t>
            </w:r>
            <w:r w:rsidR="00541BAF">
              <w:rPr>
                <w:color w:val="000000"/>
              </w:rPr>
              <w:t>reagált, köszöni</w:t>
            </w:r>
          </w:p>
        </w:tc>
      </w:tr>
      <w:tr w:rsidR="00990A31" w:rsidTr="001169A5">
        <w:tc>
          <w:tcPr>
            <w:tcW w:w="959" w:type="dxa"/>
          </w:tcPr>
          <w:p w:rsidR="00990A31" w:rsidRDefault="00541BAF" w:rsidP="001169A5">
            <w:r>
              <w:t>15:27</w:t>
            </w:r>
          </w:p>
        </w:tc>
        <w:tc>
          <w:tcPr>
            <w:tcW w:w="1559" w:type="dxa"/>
          </w:tcPr>
          <w:p w:rsidR="00990A31" w:rsidRDefault="00541BAF" w:rsidP="001169A5">
            <w:r>
              <w:t>SG</w:t>
            </w:r>
          </w:p>
        </w:tc>
        <w:tc>
          <w:tcPr>
            <w:tcW w:w="6662" w:type="dxa"/>
          </w:tcPr>
          <w:p w:rsidR="00990A31" w:rsidRPr="00C73D6F" w:rsidRDefault="00B52E27" w:rsidP="00B52E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Bíráló még hozzáteszi, hogy az észrevételeiből kimaradt, </w:t>
            </w:r>
            <w:r w:rsidR="00541BAF">
              <w:rPr>
                <w:color w:val="000000"/>
              </w:rPr>
              <w:t>hogy a delta</w:t>
            </w:r>
            <w:r>
              <w:rPr>
                <w:color w:val="000000"/>
              </w:rPr>
              <w:t xml:space="preserve"> paraméter értékének</w:t>
            </w:r>
            <w:r w:rsidR="00541BAF">
              <w:rPr>
                <w:color w:val="000000"/>
              </w:rPr>
              <w:t xml:space="preserve"> -1 és +1 között kell lennie</w:t>
            </w:r>
          </w:p>
        </w:tc>
      </w:tr>
      <w:tr w:rsidR="00990A31" w:rsidTr="001169A5">
        <w:tc>
          <w:tcPr>
            <w:tcW w:w="959" w:type="dxa"/>
          </w:tcPr>
          <w:p w:rsidR="00990A31" w:rsidRDefault="00541BAF" w:rsidP="001169A5">
            <w:r>
              <w:t>15:27</w:t>
            </w:r>
          </w:p>
        </w:tc>
        <w:tc>
          <w:tcPr>
            <w:tcW w:w="1559" w:type="dxa"/>
          </w:tcPr>
          <w:p w:rsidR="00990A31" w:rsidRDefault="00541BAF" w:rsidP="001169A5">
            <w:r>
              <w:t>GyG</w:t>
            </w:r>
          </w:p>
        </w:tc>
        <w:tc>
          <w:tcPr>
            <w:tcW w:w="6662" w:type="dxa"/>
          </w:tcPr>
          <w:p w:rsidR="00990A31" w:rsidRPr="00C73D6F" w:rsidRDefault="00541BAF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Fraktáldimenzió kikerülne</w:t>
            </w:r>
            <w:r w:rsidR="00F25F8B">
              <w:rPr>
                <w:color w:val="000000"/>
              </w:rPr>
              <w:t xml:space="preserve"> a disszertá</w:t>
            </w:r>
            <w:r w:rsidR="00C063DE">
              <w:rPr>
                <w:color w:val="000000"/>
              </w:rPr>
              <w:t xml:space="preserve">cióból </w:t>
            </w:r>
          </w:p>
        </w:tc>
      </w:tr>
      <w:tr w:rsidR="00990A31" w:rsidTr="001169A5">
        <w:tc>
          <w:tcPr>
            <w:tcW w:w="959" w:type="dxa"/>
          </w:tcPr>
          <w:p w:rsidR="00990A31" w:rsidRDefault="00541BAF" w:rsidP="001169A5">
            <w:r>
              <w:t>15:28</w:t>
            </w:r>
          </w:p>
        </w:tc>
        <w:tc>
          <w:tcPr>
            <w:tcW w:w="1559" w:type="dxa"/>
          </w:tcPr>
          <w:p w:rsidR="00990A31" w:rsidRDefault="00541BAF" w:rsidP="001169A5">
            <w:r>
              <w:t>SG</w:t>
            </w:r>
          </w:p>
        </w:tc>
        <w:tc>
          <w:tcPr>
            <w:tcW w:w="6662" w:type="dxa"/>
          </w:tcPr>
          <w:p w:rsidR="00990A31" w:rsidRPr="00C73D6F" w:rsidRDefault="00C063DE" w:rsidP="001169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jelölt javaslatát </w:t>
            </w:r>
            <w:r w:rsidR="00541BAF">
              <w:rPr>
                <w:color w:val="000000"/>
              </w:rPr>
              <w:t>elfogadja</w:t>
            </w:r>
          </w:p>
        </w:tc>
      </w:tr>
      <w:tr w:rsidR="00255D24" w:rsidTr="001169A5">
        <w:tc>
          <w:tcPr>
            <w:tcW w:w="959" w:type="dxa"/>
          </w:tcPr>
          <w:p w:rsidR="00255D24" w:rsidRDefault="00541BAF" w:rsidP="001169A5">
            <w:r>
              <w:t>15:28</w:t>
            </w:r>
          </w:p>
        </w:tc>
        <w:tc>
          <w:tcPr>
            <w:tcW w:w="1559" w:type="dxa"/>
          </w:tcPr>
          <w:p w:rsidR="00255D24" w:rsidRDefault="00541BAF" w:rsidP="001169A5">
            <w:r>
              <w:t>GyG</w:t>
            </w:r>
          </w:p>
        </w:tc>
        <w:tc>
          <w:tcPr>
            <w:tcW w:w="6662" w:type="dxa"/>
          </w:tcPr>
          <w:p w:rsidR="00255D24" w:rsidRPr="00C73D6F" w:rsidRDefault="00F25F8B" w:rsidP="00F25F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 k</w:t>
            </w:r>
            <w:r w:rsidR="00541BAF">
              <w:rPr>
                <w:color w:val="000000"/>
              </w:rPr>
              <w:t>apcsolófelület 3D, az ábrán vetületi</w:t>
            </w:r>
            <w:r>
              <w:rPr>
                <w:color w:val="000000"/>
              </w:rPr>
              <w:t xml:space="preserve"> képek szerepeltek</w:t>
            </w:r>
          </w:p>
        </w:tc>
      </w:tr>
      <w:tr w:rsidR="00255D24" w:rsidTr="001169A5">
        <w:tc>
          <w:tcPr>
            <w:tcW w:w="959" w:type="dxa"/>
          </w:tcPr>
          <w:p w:rsidR="00255D24" w:rsidRDefault="00541BAF" w:rsidP="001169A5">
            <w:r>
              <w:t>15:29</w:t>
            </w:r>
          </w:p>
        </w:tc>
        <w:tc>
          <w:tcPr>
            <w:tcW w:w="1559" w:type="dxa"/>
          </w:tcPr>
          <w:p w:rsidR="00255D24" w:rsidRDefault="00541BAF" w:rsidP="001169A5">
            <w:r>
              <w:t>SG</w:t>
            </w:r>
          </w:p>
        </w:tc>
        <w:tc>
          <w:tcPr>
            <w:tcW w:w="6662" w:type="dxa"/>
          </w:tcPr>
          <w:p w:rsidR="00541BAF" w:rsidRPr="00C73D6F" w:rsidRDefault="00C063DE" w:rsidP="00C063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541BAF">
              <w:rPr>
                <w:color w:val="000000"/>
              </w:rPr>
              <w:t xml:space="preserve">incs határozott állítás, hogy </w:t>
            </w:r>
            <w:r>
              <w:rPr>
                <w:color w:val="000000"/>
              </w:rPr>
              <w:t xml:space="preserve">az egyik tézissel kapcsolatban </w:t>
            </w:r>
            <w:r w:rsidR="00541BAF">
              <w:rPr>
                <w:color w:val="000000"/>
              </w:rPr>
              <w:t xml:space="preserve">minden lehetséges </w:t>
            </w:r>
            <w:r>
              <w:rPr>
                <w:color w:val="000000"/>
              </w:rPr>
              <w:t>előforduló esetet lefedett</w:t>
            </w:r>
            <w:r w:rsidR="00541BAF">
              <w:rPr>
                <w:color w:val="000000"/>
              </w:rPr>
              <w:t xml:space="preserve"> a jelölt</w:t>
            </w:r>
            <w:r>
              <w:rPr>
                <w:color w:val="000000"/>
              </w:rPr>
              <w:t>, n</w:t>
            </w:r>
            <w:r w:rsidR="00541BAF">
              <w:rPr>
                <w:color w:val="000000"/>
              </w:rPr>
              <w:t>em érződött egy kemény bizonyítás</w:t>
            </w:r>
            <w:r>
              <w:rPr>
                <w:color w:val="000000"/>
              </w:rPr>
              <w:t xml:space="preserve"> a fejezet végén. H</w:t>
            </w:r>
            <w:r w:rsidR="00541BAF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nincs</w:t>
            </w:r>
            <w:r w:rsidR="00541BAF">
              <w:rPr>
                <w:color w:val="000000"/>
              </w:rPr>
              <w:t xml:space="preserve"> a jelölt meggy</w:t>
            </w:r>
            <w:r>
              <w:rPr>
                <w:color w:val="000000"/>
              </w:rPr>
              <w:t xml:space="preserve">őződve, hogy minden esetet lefed, akkor </w:t>
            </w:r>
            <w:r>
              <w:rPr>
                <w:color w:val="000000"/>
              </w:rPr>
              <w:t xml:space="preserve">esetleg kicsit óvatosabban lehetne </w:t>
            </w:r>
            <w:r>
              <w:rPr>
                <w:color w:val="000000"/>
              </w:rPr>
              <w:t>megfogalmazni a tézist.</w:t>
            </w:r>
          </w:p>
        </w:tc>
      </w:tr>
      <w:tr w:rsidR="00255D24" w:rsidTr="001169A5">
        <w:tc>
          <w:tcPr>
            <w:tcW w:w="959" w:type="dxa"/>
          </w:tcPr>
          <w:p w:rsidR="00255D24" w:rsidRDefault="00541BAF" w:rsidP="001169A5">
            <w:r>
              <w:t>15:30</w:t>
            </w:r>
          </w:p>
        </w:tc>
        <w:tc>
          <w:tcPr>
            <w:tcW w:w="1559" w:type="dxa"/>
          </w:tcPr>
          <w:p w:rsidR="00255D24" w:rsidRDefault="00541BAF" w:rsidP="001169A5">
            <w:r>
              <w:t>GyG</w:t>
            </w:r>
          </w:p>
        </w:tc>
        <w:tc>
          <w:tcPr>
            <w:tcW w:w="6662" w:type="dxa"/>
          </w:tcPr>
          <w:p w:rsidR="00255D24" w:rsidRDefault="00C063DE" w:rsidP="00C063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Át</w:t>
            </w:r>
            <w:r w:rsidR="00541BAF">
              <w:rPr>
                <w:color w:val="000000"/>
              </w:rPr>
              <w:t xml:space="preserve">nézi a </w:t>
            </w:r>
            <w:r>
              <w:rPr>
                <w:color w:val="000000"/>
              </w:rPr>
              <w:t xml:space="preserve">vonatkozó </w:t>
            </w:r>
            <w:r w:rsidR="00541BAF">
              <w:rPr>
                <w:color w:val="000000"/>
              </w:rPr>
              <w:t>cikk</w:t>
            </w:r>
            <w:r>
              <w:rPr>
                <w:color w:val="000000"/>
              </w:rPr>
              <w:t>ek</w:t>
            </w:r>
            <w:r w:rsidR="00541BAF">
              <w:rPr>
                <w:color w:val="000000"/>
              </w:rPr>
              <w:t xml:space="preserve">et, </w:t>
            </w:r>
            <w:r>
              <w:rPr>
                <w:color w:val="000000"/>
              </w:rPr>
              <w:t>amelyben valószínűleg van o</w:t>
            </w:r>
            <w:r w:rsidR="00541BAF">
              <w:rPr>
                <w:color w:val="000000"/>
              </w:rPr>
              <w:t>l</w:t>
            </w:r>
            <w:r>
              <w:rPr>
                <w:color w:val="000000"/>
              </w:rPr>
              <w:t>yan technikai megje</w:t>
            </w:r>
            <w:r w:rsidR="00541BAF">
              <w:rPr>
                <w:color w:val="000000"/>
              </w:rPr>
              <w:t xml:space="preserve">gyzés, ami megerősítheti ezt az alátámasztást. </w:t>
            </w:r>
            <w:r>
              <w:rPr>
                <w:color w:val="000000"/>
              </w:rPr>
              <w:t xml:space="preserve">A jelölt meg van róla győződve, </w:t>
            </w:r>
            <w:r w:rsidR="00541BAF">
              <w:rPr>
                <w:color w:val="000000"/>
              </w:rPr>
              <w:t>hogy minden eset lehetséges</w:t>
            </w:r>
          </w:p>
          <w:p w:rsidR="00F25F8B" w:rsidRPr="00C73D6F" w:rsidRDefault="00F25F8B" w:rsidP="00F25F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jelölt ismerteti a </w:t>
            </w:r>
            <w:r w:rsidRPr="00F25F8B">
              <w:rPr>
                <w:i/>
                <w:color w:val="000000"/>
              </w:rPr>
              <w:t>hibrid mikro-káosz</w:t>
            </w:r>
            <w:r>
              <w:rPr>
                <w:color w:val="000000"/>
              </w:rPr>
              <w:t xml:space="preserve"> kifejezés  jelentését, valamint </w:t>
            </w:r>
            <w:r>
              <w:rPr>
                <w:color w:val="000000"/>
              </w:rPr>
              <w:t>hozzáteszi</w:t>
            </w:r>
            <w:r w:rsidR="00E40C0B">
              <w:rPr>
                <w:color w:val="000000"/>
              </w:rPr>
              <w:t>, hogy a kísérletekhez kapc</w:t>
            </w:r>
            <w:r>
              <w:rPr>
                <w:color w:val="000000"/>
              </w:rPr>
              <w:t>s</w:t>
            </w:r>
            <w:r w:rsidR="00E40C0B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lódó észrevétel kiegészítéseként, hogy az elvégzett </w:t>
            </w:r>
            <w:r>
              <w:rPr>
                <w:color w:val="000000"/>
              </w:rPr>
              <w:t>kísérletekhez két konf</w:t>
            </w:r>
            <w:r>
              <w:rPr>
                <w:color w:val="000000"/>
              </w:rPr>
              <w:t>erencia</w:t>
            </w:r>
            <w:r>
              <w:rPr>
                <w:color w:val="000000"/>
              </w:rPr>
              <w:t xml:space="preserve"> cikk</w:t>
            </w:r>
            <w:r w:rsidR="00E40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kapcsolódik. így bekerül egy kitekintés vagy melléklet a disszertáció végére.</w:t>
            </w:r>
          </w:p>
        </w:tc>
      </w:tr>
      <w:tr w:rsidR="00935B2E" w:rsidTr="001A5884">
        <w:tc>
          <w:tcPr>
            <w:tcW w:w="959" w:type="dxa"/>
          </w:tcPr>
          <w:p w:rsidR="00935B2E" w:rsidRDefault="001169A5" w:rsidP="00935B2E">
            <w:r>
              <w:t>15:35</w:t>
            </w:r>
          </w:p>
        </w:tc>
        <w:tc>
          <w:tcPr>
            <w:tcW w:w="1559" w:type="dxa"/>
          </w:tcPr>
          <w:p w:rsidR="00935B2E" w:rsidRPr="00D5550B" w:rsidRDefault="001169A5" w:rsidP="00541BAF">
            <w:r>
              <w:t>SG</w:t>
            </w:r>
          </w:p>
        </w:tc>
        <w:tc>
          <w:tcPr>
            <w:tcW w:w="6662" w:type="dxa"/>
          </w:tcPr>
          <w:p w:rsidR="00B057E7" w:rsidRDefault="00E40C0B" w:rsidP="00541BAF">
            <w:pPr>
              <w:jc w:val="both"/>
            </w:pPr>
            <w:r>
              <w:t>C</w:t>
            </w:r>
            <w:r w:rsidR="001169A5">
              <w:t xml:space="preserve">élszerű </w:t>
            </w:r>
            <w:r>
              <w:t xml:space="preserve">lenne </w:t>
            </w:r>
            <w:r w:rsidR="001169A5">
              <w:t xml:space="preserve">videóban bemutatni a mikro-káosz jelenséget </w:t>
            </w:r>
            <w:r>
              <w:t>egyéb mechanikai rendszereken (Pl.: segway)</w:t>
            </w:r>
          </w:p>
          <w:p w:rsidR="001169A5" w:rsidRDefault="00E40C0B" w:rsidP="00541BAF">
            <w:pPr>
              <w:jc w:val="both"/>
            </w:pPr>
            <w:r>
              <w:t>Elfogadja a Jelölt válaszát</w:t>
            </w:r>
          </w:p>
        </w:tc>
      </w:tr>
      <w:tr w:rsidR="00E40C0B" w:rsidTr="001A5884">
        <w:tc>
          <w:tcPr>
            <w:tcW w:w="959" w:type="dxa"/>
          </w:tcPr>
          <w:p w:rsidR="00E40C0B" w:rsidRDefault="00E40C0B" w:rsidP="00E40C0B">
            <w:pPr>
              <w:jc w:val="both"/>
            </w:pPr>
            <w:r>
              <w:t>15:35</w:t>
            </w:r>
          </w:p>
        </w:tc>
        <w:tc>
          <w:tcPr>
            <w:tcW w:w="1559" w:type="dxa"/>
          </w:tcPr>
          <w:p w:rsidR="00E40C0B" w:rsidRDefault="00E40C0B" w:rsidP="00E40C0B">
            <w:r>
              <w:t>SG, VP</w:t>
            </w:r>
          </w:p>
        </w:tc>
        <w:tc>
          <w:tcPr>
            <w:tcW w:w="6662" w:type="dxa"/>
          </w:tcPr>
          <w:p w:rsidR="00E40C0B" w:rsidRDefault="00E40C0B" w:rsidP="00E40C0B">
            <w:pPr>
              <w:jc w:val="both"/>
            </w:pPr>
            <w:r>
              <w:t>Mindkét Bíráló kijelenti, hogy elfogadják</w:t>
            </w:r>
            <w:r>
              <w:t xml:space="preserve"> a Jelölt</w:t>
            </w:r>
            <w:r>
              <w:t xml:space="preserve"> válaszai</w:t>
            </w:r>
            <w:r>
              <w:t>t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15:36</w:t>
            </w:r>
          </w:p>
        </w:tc>
        <w:tc>
          <w:tcPr>
            <w:tcW w:w="1559" w:type="dxa"/>
          </w:tcPr>
          <w:p w:rsidR="00E40C0B" w:rsidRDefault="00E40C0B" w:rsidP="00E40C0B">
            <w:r>
              <w:t>IT</w:t>
            </w:r>
          </w:p>
        </w:tc>
        <w:tc>
          <w:tcPr>
            <w:tcW w:w="6662" w:type="dxa"/>
          </w:tcPr>
          <w:p w:rsidR="00E40C0B" w:rsidRDefault="00E40C0B" w:rsidP="00E40C0B">
            <w:pPr>
              <w:jc w:val="both"/>
            </w:pPr>
            <w:r>
              <w:t>Felhívja a hallgatóságot további észrevételeik és kérdéseik feltevésére.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15:36</w:t>
            </w:r>
          </w:p>
        </w:tc>
        <w:tc>
          <w:tcPr>
            <w:tcW w:w="1559" w:type="dxa"/>
          </w:tcPr>
          <w:p w:rsidR="00E40C0B" w:rsidRDefault="00E40C0B" w:rsidP="00E40C0B">
            <w:r>
              <w:t>Bachrathy Dániel (BD)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Miért dupla holtsáv lett alkalmazva a nulla felé való kerekítésre, miért nem végtelen felé? Mi a hatása a kapcsolóvonal eltolásának?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15:37</w:t>
            </w:r>
          </w:p>
        </w:tc>
        <w:tc>
          <w:tcPr>
            <w:tcW w:w="1559" w:type="dxa"/>
          </w:tcPr>
          <w:p w:rsidR="00E40C0B" w:rsidRDefault="00E40C0B" w:rsidP="00E40C0B">
            <w:r>
              <w:t>GyG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Dupla holtsáv esetén a jel elkülöníthető félsíkokra, nulla felé kerekítés hatására több instabil régió keletkezik, valamint kitér a kapcsolóvonal hatására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15:39</w:t>
            </w:r>
          </w:p>
        </w:tc>
        <w:tc>
          <w:tcPr>
            <w:tcW w:w="1559" w:type="dxa"/>
          </w:tcPr>
          <w:p w:rsidR="00E40C0B" w:rsidRDefault="00E40C0B" w:rsidP="00E40C0B">
            <w:r>
              <w:t>Csernák Gábor (CsG)</w:t>
            </w:r>
          </w:p>
        </w:tc>
        <w:tc>
          <w:tcPr>
            <w:tcW w:w="6662" w:type="dxa"/>
          </w:tcPr>
          <w:p w:rsidR="00E40C0B" w:rsidRPr="00C73D6F" w:rsidRDefault="009E3D98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lebegőpontos </w:t>
            </w:r>
            <w:r w:rsidR="00E40C0B">
              <w:rPr>
                <w:color w:val="000000"/>
              </w:rPr>
              <w:t>á</w:t>
            </w:r>
            <w:r>
              <w:rPr>
                <w:color w:val="000000"/>
              </w:rPr>
              <w:t>b</w:t>
            </w:r>
            <w:r w:rsidR="00E40C0B">
              <w:rPr>
                <w:color w:val="000000"/>
              </w:rPr>
              <w:t>rázolásnál nulla körül nagyobb a rés ami igazolhatja, ezt a fajta beállítást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15:40</w:t>
            </w:r>
          </w:p>
        </w:tc>
        <w:tc>
          <w:tcPr>
            <w:tcW w:w="1559" w:type="dxa"/>
          </w:tcPr>
          <w:p w:rsidR="00E40C0B" w:rsidRDefault="00E40C0B" w:rsidP="00E40C0B">
            <w:r>
              <w:t>BD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elfogadja a választ és további kérdést tesz fel: maximális kitérésre van közelítés?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15:40</w:t>
            </w:r>
          </w:p>
        </w:tc>
        <w:tc>
          <w:tcPr>
            <w:tcW w:w="1559" w:type="dxa"/>
          </w:tcPr>
          <w:p w:rsidR="00E40C0B" w:rsidRDefault="00E40C0B" w:rsidP="00E40C0B">
            <w:r>
              <w:t>GyG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Elmagyarázza, hogy ez miért nem egy durva közelítés, és miért ad egy jó becslés a gyakorlatban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15:42</w:t>
            </w:r>
          </w:p>
        </w:tc>
        <w:tc>
          <w:tcPr>
            <w:tcW w:w="1559" w:type="dxa"/>
          </w:tcPr>
          <w:p w:rsidR="00E40C0B" w:rsidRDefault="00E40C0B" w:rsidP="00E40C0B">
            <w:r>
              <w:t>BD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Cellaleképezés működik periodicitással rendelkező rendszereken?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15:42</w:t>
            </w:r>
          </w:p>
        </w:tc>
        <w:tc>
          <w:tcPr>
            <w:tcW w:w="1559" w:type="dxa"/>
          </w:tcPr>
          <w:p w:rsidR="00E40C0B" w:rsidRDefault="00E40C0B" w:rsidP="00E40C0B">
            <w:r>
              <w:t>GyG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Működik, az eredeti könyv lefedi ezeket az eseteket, de célszerű a dolgo</w:t>
            </w:r>
            <w:r w:rsidR="009E3D98">
              <w:rPr>
                <w:color w:val="000000"/>
              </w:rPr>
              <w:t>z</w:t>
            </w:r>
            <w:r>
              <w:rPr>
                <w:color w:val="000000"/>
              </w:rPr>
              <w:t>atban megemlíteni ezeket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15:44</w:t>
            </w:r>
          </w:p>
        </w:tc>
        <w:tc>
          <w:tcPr>
            <w:tcW w:w="1559" w:type="dxa"/>
          </w:tcPr>
          <w:p w:rsidR="00E40C0B" w:rsidRDefault="00E40C0B" w:rsidP="00E40C0B">
            <w:r>
              <w:t>Kovács Ádám (KÁ)</w:t>
            </w:r>
          </w:p>
        </w:tc>
        <w:tc>
          <w:tcPr>
            <w:tcW w:w="6662" w:type="dxa"/>
          </w:tcPr>
          <w:p w:rsidR="00E40C0B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disszertáció címéből mintha másodlagos szerepe lenne a mikro-káosz jelenségnek, és elsődlegesen dinamikai rendszerekkel foglalkozna a dolgozat. </w:t>
            </w:r>
            <w:r w:rsidR="006A1140">
              <w:rPr>
                <w:color w:val="000000"/>
              </w:rPr>
              <w:t>Ha az állítások</w:t>
            </w:r>
            <w:r>
              <w:rPr>
                <w:color w:val="000000"/>
              </w:rPr>
              <w:t xml:space="preserve"> csak az </w:t>
            </w:r>
            <w:r w:rsidR="006A1140">
              <w:rPr>
                <w:color w:val="000000"/>
              </w:rPr>
              <w:t>inverz ingára vonatkoznak</w:t>
            </w:r>
            <w:r>
              <w:rPr>
                <w:color w:val="000000"/>
              </w:rPr>
              <w:t>, akor ezt a címbe</w:t>
            </w:r>
            <w:r w:rsidR="006A1140">
              <w:rPr>
                <w:color w:val="000000"/>
              </w:rPr>
              <w:t>n érdemes lenne jelölni</w:t>
            </w:r>
            <w:r>
              <w:rPr>
                <w:color w:val="000000"/>
              </w:rPr>
              <w:t xml:space="preserve">, vagy </w:t>
            </w:r>
            <w:r w:rsidR="006A1140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tézis</w:t>
            </w:r>
            <w:r w:rsidR="006A1140">
              <w:rPr>
                <w:color w:val="000000"/>
              </w:rPr>
              <w:t>ek</w:t>
            </w:r>
            <w:r>
              <w:rPr>
                <w:color w:val="000000"/>
              </w:rPr>
              <w:t xml:space="preserve"> szempontjából utalni ezekre a feltételekre.</w:t>
            </w:r>
          </w:p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Mennyire általános a bemutatott modell és módszer</w:t>
            </w:r>
            <w:r w:rsidR="006A1140">
              <w:rPr>
                <w:color w:val="000000"/>
              </w:rPr>
              <w:t xml:space="preserve"> általános dinamikai rendszerek esetén</w:t>
            </w:r>
            <w:r>
              <w:rPr>
                <w:color w:val="000000"/>
              </w:rPr>
              <w:t>?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15:45</w:t>
            </w:r>
          </w:p>
        </w:tc>
        <w:tc>
          <w:tcPr>
            <w:tcW w:w="1559" w:type="dxa"/>
          </w:tcPr>
          <w:p w:rsidR="00E40C0B" w:rsidRDefault="00E40C0B" w:rsidP="00E40C0B">
            <w:r>
              <w:t>GyG</w:t>
            </w:r>
          </w:p>
        </w:tc>
        <w:tc>
          <w:tcPr>
            <w:tcW w:w="6662" w:type="dxa"/>
          </w:tcPr>
          <w:p w:rsidR="00E40C0B" w:rsidRPr="00C73D6F" w:rsidRDefault="006A1140" w:rsidP="006A1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Kijelenti, hogy egy szabadságfokú mechanikai rendszerekre </w:t>
            </w:r>
            <w:r w:rsidR="00E40C0B">
              <w:rPr>
                <w:color w:val="000000"/>
              </w:rPr>
              <w:t xml:space="preserve">teljesen általános, stabilan </w:t>
            </w:r>
            <w:r>
              <w:rPr>
                <w:color w:val="000000"/>
              </w:rPr>
              <w:t>állítha</w:t>
            </w:r>
            <w:r w:rsidR="009E3D98">
              <w:rPr>
                <w:color w:val="000000"/>
              </w:rPr>
              <w:t>tja</w:t>
            </w:r>
            <w:r>
              <w:rPr>
                <w:color w:val="000000"/>
              </w:rPr>
              <w:t xml:space="preserve">, </w:t>
            </w:r>
            <w:r w:rsidR="00E40C0B">
              <w:rPr>
                <w:color w:val="000000"/>
              </w:rPr>
              <w:t xml:space="preserve">hogy </w:t>
            </w:r>
            <w:r>
              <w:rPr>
                <w:color w:val="000000"/>
              </w:rPr>
              <w:t>alkalmazható a módszer</w:t>
            </w:r>
            <w:r w:rsidR="00E40C0B">
              <w:rPr>
                <w:color w:val="000000"/>
              </w:rPr>
              <w:t xml:space="preserve">. Több szabadságfokú rendszereknél </w:t>
            </w:r>
            <w:r>
              <w:rPr>
                <w:color w:val="000000"/>
              </w:rPr>
              <w:t xml:space="preserve">megjegyzi, hogy </w:t>
            </w:r>
            <w:r w:rsidR="00E40C0B">
              <w:rPr>
                <w:color w:val="000000"/>
              </w:rPr>
              <w:t>csak az inverz kett</w:t>
            </w:r>
            <w:r>
              <w:rPr>
                <w:color w:val="000000"/>
              </w:rPr>
              <w:t xml:space="preserve">ős inga szerepel a dolgozatban és kitér hogy milyen feltételek teljesülése mellett általánosítható a bemutatott módszer. Ezen feltételek közül </w:t>
            </w:r>
            <w:r w:rsidR="00E40C0B">
              <w:rPr>
                <w:color w:val="000000"/>
              </w:rPr>
              <w:t xml:space="preserve">a topológiai </w:t>
            </w:r>
            <w:r w:rsidRPr="006A1140">
              <w:rPr>
                <w:color w:val="000000"/>
              </w:rPr>
              <w:lastRenderedPageBreak/>
              <w:t xml:space="preserve">tranzitivitás </w:t>
            </w:r>
            <w:r w:rsidR="00E40C0B">
              <w:rPr>
                <w:color w:val="000000"/>
              </w:rPr>
              <w:t>bebizonyítása a legnehezebb feladat.</w:t>
            </w:r>
            <w:r>
              <w:rPr>
                <w:color w:val="000000"/>
              </w:rPr>
              <w:t xml:space="preserve"> A szakirodalomban található egy formalizmus, amivel bizonyos esetekben </w:t>
            </w:r>
            <w:r w:rsidR="00E40C0B">
              <w:rPr>
                <w:color w:val="000000"/>
              </w:rPr>
              <w:t xml:space="preserve">több </w:t>
            </w:r>
            <w:r>
              <w:rPr>
                <w:color w:val="000000"/>
              </w:rPr>
              <w:t xml:space="preserve">szabadságfokra </w:t>
            </w:r>
            <w:r w:rsidR="00E40C0B">
              <w:rPr>
                <w:color w:val="000000"/>
              </w:rPr>
              <w:t>is általánosítható</w:t>
            </w:r>
            <w:r>
              <w:rPr>
                <w:color w:val="000000"/>
              </w:rPr>
              <w:t xml:space="preserve"> a modell.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lastRenderedPageBreak/>
              <w:t>15:48</w:t>
            </w:r>
          </w:p>
        </w:tc>
        <w:tc>
          <w:tcPr>
            <w:tcW w:w="1559" w:type="dxa"/>
          </w:tcPr>
          <w:p w:rsidR="00E40C0B" w:rsidRDefault="00E40C0B" w:rsidP="00E40C0B">
            <w:r>
              <w:t>Antali Máté (AM)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Kizá</w:t>
            </w:r>
            <w:r w:rsidR="006A1140">
              <w:rPr>
                <w:color w:val="000000"/>
              </w:rPr>
              <w:t>rjátok-e hogy ninc</w:t>
            </w:r>
            <w:r>
              <w:rPr>
                <w:color w:val="000000"/>
              </w:rPr>
              <w:t xml:space="preserve">s ütközés a hibrid rendszerben? </w:t>
            </w:r>
            <w:r w:rsidR="006A1140">
              <w:rPr>
                <w:color w:val="000000"/>
              </w:rPr>
              <w:t xml:space="preserve">Megjegyzi, hogy az általános terminológiában </w:t>
            </w:r>
            <w:r>
              <w:rPr>
                <w:color w:val="000000"/>
              </w:rPr>
              <w:t xml:space="preserve">a súrlódás az nem </w:t>
            </w:r>
            <w:r w:rsidR="006A1140">
              <w:rPr>
                <w:color w:val="000000"/>
              </w:rPr>
              <w:t xml:space="preserve">tekinthető </w:t>
            </w:r>
            <w:r>
              <w:rPr>
                <w:color w:val="000000"/>
              </w:rPr>
              <w:t>hibrid</w:t>
            </w:r>
            <w:r w:rsidR="006A1140">
              <w:rPr>
                <w:color w:val="000000"/>
              </w:rPr>
              <w:t>nek.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/>
        </w:tc>
        <w:tc>
          <w:tcPr>
            <w:tcW w:w="1559" w:type="dxa"/>
          </w:tcPr>
          <w:p w:rsidR="00E40C0B" w:rsidRDefault="00E40C0B" w:rsidP="00E40C0B">
            <w:r>
              <w:t>GyG</w:t>
            </w:r>
          </w:p>
        </w:tc>
        <w:tc>
          <w:tcPr>
            <w:tcW w:w="6662" w:type="dxa"/>
          </w:tcPr>
          <w:p w:rsidR="00E40C0B" w:rsidRPr="00C73D6F" w:rsidRDefault="006A1140" w:rsidP="006A1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Kijelenti, hogy az ütközés </w:t>
            </w:r>
            <w:r w:rsidR="00E40C0B">
              <w:rPr>
                <w:color w:val="000000"/>
              </w:rPr>
              <w:t>meg van engedve</w:t>
            </w:r>
            <w:r>
              <w:rPr>
                <w:color w:val="000000"/>
              </w:rPr>
              <w:t xml:space="preserve"> és hozzáteszi, hogy </w:t>
            </w:r>
            <w:r w:rsidR="00E40C0B">
              <w:rPr>
                <w:color w:val="000000"/>
              </w:rPr>
              <w:t>a hibrid kifejezé</w:t>
            </w:r>
            <w:r>
              <w:rPr>
                <w:color w:val="000000"/>
              </w:rPr>
              <w:t xml:space="preserve">sen megfontolandó a pontosítás. Itt </w:t>
            </w:r>
            <w:r w:rsidR="00E40C0B">
              <w:rPr>
                <w:color w:val="000000"/>
              </w:rPr>
              <w:t>a kapcsolások szempontjából hibrid rendszerről van szó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/>
        </w:tc>
        <w:tc>
          <w:tcPr>
            <w:tcW w:w="1559" w:type="dxa"/>
          </w:tcPr>
          <w:p w:rsidR="00E40C0B" w:rsidRDefault="00E40C0B" w:rsidP="00E40C0B">
            <w:r>
              <w:t>AM</w:t>
            </w:r>
          </w:p>
        </w:tc>
        <w:tc>
          <w:tcPr>
            <w:tcW w:w="6662" w:type="dxa"/>
          </w:tcPr>
          <w:p w:rsidR="00E40C0B" w:rsidRPr="00C73D6F" w:rsidRDefault="006A1140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E40C0B">
              <w:rPr>
                <w:color w:val="000000"/>
              </w:rPr>
              <w:t>lfogadja</w:t>
            </w:r>
            <w:r>
              <w:rPr>
                <w:color w:val="000000"/>
              </w:rPr>
              <w:t xml:space="preserve"> a választ</w:t>
            </w:r>
          </w:p>
        </w:tc>
      </w:tr>
      <w:tr w:rsidR="00E40C0B" w:rsidTr="001169A5">
        <w:tc>
          <w:tcPr>
            <w:tcW w:w="959" w:type="dxa"/>
          </w:tcPr>
          <w:p w:rsidR="00E40C0B" w:rsidRDefault="00E40C0B" w:rsidP="00E40C0B">
            <w:r>
              <w:t>15:49</w:t>
            </w:r>
          </w:p>
        </w:tc>
        <w:tc>
          <w:tcPr>
            <w:tcW w:w="1559" w:type="dxa"/>
          </w:tcPr>
          <w:p w:rsidR="00E40C0B" w:rsidRDefault="00E40C0B" w:rsidP="00E40C0B">
            <w:r>
              <w:t>Kovács Sándor (KS)</w:t>
            </w:r>
          </w:p>
        </w:tc>
        <w:tc>
          <w:tcPr>
            <w:tcW w:w="6662" w:type="dxa"/>
          </w:tcPr>
          <w:p w:rsidR="00E40C0B" w:rsidRDefault="009E3D98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 o</w:t>
            </w:r>
            <w:r w:rsidR="00E40C0B">
              <w:rPr>
                <w:color w:val="000000"/>
              </w:rPr>
              <w:t>l</w:t>
            </w:r>
            <w:r>
              <w:rPr>
                <w:color w:val="000000"/>
              </w:rPr>
              <w:t>da</w:t>
            </w:r>
            <w:r w:rsidR="00E40C0B">
              <w:rPr>
                <w:color w:val="000000"/>
              </w:rPr>
              <w:t>l 1.7 egyenlet: max</w:t>
            </w:r>
            <w:r w:rsidR="006A1140">
              <w:rPr>
                <w:color w:val="000000"/>
              </w:rPr>
              <w:t xml:space="preserve"> függvény</w:t>
            </w:r>
            <w:r w:rsidR="00E40C0B">
              <w:rPr>
                <w:color w:val="000000"/>
              </w:rPr>
              <w:t xml:space="preserve"> mire utal?</w:t>
            </w:r>
          </w:p>
          <w:p w:rsidR="00E40C0B" w:rsidRDefault="006A1140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E40C0B">
              <w:rPr>
                <w:color w:val="000000"/>
              </w:rPr>
              <w:t xml:space="preserve"> szakirodalom nem egyértelmű</w:t>
            </w:r>
            <w:r w:rsidR="00E40C0B">
              <w:rPr>
                <w:color w:val="000000"/>
              </w:rPr>
              <w:t xml:space="preserve"> egészrész függvény értelmezésében, lehetne nyugodtan definiálni az</w:t>
            </w:r>
            <w:r>
              <w:rPr>
                <w:color w:val="000000"/>
              </w:rPr>
              <w:t>t</w:t>
            </w:r>
            <w:r w:rsidR="00E40C0B">
              <w:rPr>
                <w:color w:val="000000"/>
              </w:rPr>
              <w:t xml:space="preserve"> </w:t>
            </w:r>
          </w:p>
          <w:p w:rsidR="00E40C0B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2.1.2 fejezet. érdemes kiírni a karakterisztikus polinomot</w:t>
            </w:r>
          </w:p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2.10 folytonos vagy nem? kicsit félrevezető</w:t>
            </w:r>
            <w:r w:rsidR="006A1140">
              <w:rPr>
                <w:color w:val="000000"/>
              </w:rPr>
              <w:t xml:space="preserve"> az ábra használata</w:t>
            </w:r>
          </w:p>
        </w:tc>
      </w:tr>
      <w:tr w:rsidR="00E40C0B" w:rsidTr="00574540">
        <w:tc>
          <w:tcPr>
            <w:tcW w:w="959" w:type="dxa"/>
          </w:tcPr>
          <w:p w:rsidR="00E40C0B" w:rsidRDefault="00E40C0B" w:rsidP="00E40C0B">
            <w:r>
              <w:t>15:52</w:t>
            </w:r>
          </w:p>
        </w:tc>
        <w:tc>
          <w:tcPr>
            <w:tcW w:w="1559" w:type="dxa"/>
          </w:tcPr>
          <w:p w:rsidR="00E40C0B" w:rsidRDefault="00E40C0B" w:rsidP="00E40C0B">
            <w:r>
              <w:t>CsG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mintavételezett rendszer, csak a kvantálás szempontjából folytonos</w:t>
            </w:r>
          </w:p>
        </w:tc>
      </w:tr>
      <w:tr w:rsidR="00E40C0B" w:rsidTr="00574540">
        <w:tc>
          <w:tcPr>
            <w:tcW w:w="959" w:type="dxa"/>
          </w:tcPr>
          <w:p w:rsidR="00E40C0B" w:rsidRDefault="00E40C0B" w:rsidP="00E40C0B">
            <w:r>
              <w:t>15:53</w:t>
            </w:r>
          </w:p>
        </w:tc>
        <w:tc>
          <w:tcPr>
            <w:tcW w:w="1559" w:type="dxa"/>
          </w:tcPr>
          <w:p w:rsidR="00E40C0B" w:rsidRDefault="00E40C0B" w:rsidP="00E40C0B">
            <w:r>
              <w:t>KS</w:t>
            </w:r>
          </w:p>
        </w:tc>
        <w:tc>
          <w:tcPr>
            <w:tcW w:w="6662" w:type="dxa"/>
          </w:tcPr>
          <w:p w:rsidR="00E40C0B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2.30 képlet: fólián jól szerepel</w:t>
            </w:r>
          </w:p>
          <w:p w:rsidR="00E40C0B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2.34 formula: mire vonatkozik a maximalizálás</w:t>
            </w:r>
          </w:p>
          <w:p w:rsidR="00E40C0B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4.3 ábra: mi a célja az ábrának? non-smooth kifejezés nem szükséges</w:t>
            </w:r>
          </w:p>
          <w:p w:rsidR="00E40C0B" w:rsidRPr="00C73D6F" w:rsidRDefault="00E40C0B" w:rsidP="006A1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59. oldal alján lévő következtetés (számozatlan képlet)</w:t>
            </w:r>
            <w:r w:rsidR="006A114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ebből következő 4.15 </w:t>
            </w:r>
            <w:r w:rsidR="006A1140">
              <w:rPr>
                <w:color w:val="000000"/>
              </w:rPr>
              <w:t xml:space="preserve">egyenlet </w:t>
            </w:r>
            <w:r>
              <w:rPr>
                <w:color w:val="000000"/>
              </w:rPr>
              <w:t>akkor helyes, ha a függvény folytonos, de ez a függvény nem folytonos 0-ban</w:t>
            </w:r>
          </w:p>
        </w:tc>
      </w:tr>
      <w:tr w:rsidR="00E40C0B" w:rsidTr="00574540">
        <w:tc>
          <w:tcPr>
            <w:tcW w:w="959" w:type="dxa"/>
          </w:tcPr>
          <w:p w:rsidR="00E40C0B" w:rsidRDefault="006A1140" w:rsidP="00E40C0B">
            <w:r>
              <w:t>15:56</w:t>
            </w:r>
          </w:p>
        </w:tc>
        <w:tc>
          <w:tcPr>
            <w:tcW w:w="1559" w:type="dxa"/>
          </w:tcPr>
          <w:p w:rsidR="00E40C0B" w:rsidRDefault="00E40C0B" w:rsidP="00E40C0B">
            <w:r>
              <w:t>GyG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Megválaszolja KS kérdéseit</w:t>
            </w:r>
          </w:p>
        </w:tc>
      </w:tr>
      <w:tr w:rsidR="00E40C0B" w:rsidTr="00574540">
        <w:tc>
          <w:tcPr>
            <w:tcW w:w="959" w:type="dxa"/>
          </w:tcPr>
          <w:p w:rsidR="00E40C0B" w:rsidRDefault="006A1140" w:rsidP="00E40C0B">
            <w:r>
              <w:t>15:59</w:t>
            </w:r>
          </w:p>
        </w:tc>
        <w:tc>
          <w:tcPr>
            <w:tcW w:w="1559" w:type="dxa"/>
          </w:tcPr>
          <w:p w:rsidR="00E40C0B" w:rsidRDefault="006A1140" w:rsidP="00E40C0B">
            <w:r>
              <w:t>KS</w:t>
            </w:r>
          </w:p>
        </w:tc>
        <w:tc>
          <w:tcPr>
            <w:tcW w:w="6662" w:type="dxa"/>
          </w:tcPr>
          <w:p w:rsidR="00E40C0B" w:rsidRPr="00C73D6F" w:rsidRDefault="00E40C0B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KS elfogadja GyG válaszait</w:t>
            </w:r>
          </w:p>
        </w:tc>
      </w:tr>
      <w:tr w:rsidR="00E40C0B" w:rsidTr="00574540">
        <w:tc>
          <w:tcPr>
            <w:tcW w:w="959" w:type="dxa"/>
          </w:tcPr>
          <w:p w:rsidR="00E40C0B" w:rsidRDefault="00E40C0B" w:rsidP="00E40C0B">
            <w:r>
              <w:t>15:59</w:t>
            </w:r>
          </w:p>
        </w:tc>
        <w:tc>
          <w:tcPr>
            <w:tcW w:w="1559" w:type="dxa"/>
          </w:tcPr>
          <w:p w:rsidR="00E40C0B" w:rsidRDefault="00E40C0B" w:rsidP="00E40C0B">
            <w:r>
              <w:t>IT</w:t>
            </w:r>
          </w:p>
        </w:tc>
        <w:tc>
          <w:tcPr>
            <w:tcW w:w="6662" w:type="dxa"/>
          </w:tcPr>
          <w:p w:rsidR="00E40C0B" w:rsidRPr="00C73D6F" w:rsidRDefault="006A1140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9E3D98">
              <w:rPr>
                <w:color w:val="000000"/>
              </w:rPr>
              <w:t>a nincsenek további kér</w:t>
            </w:r>
            <w:r w:rsidR="00E40C0B">
              <w:rPr>
                <w:color w:val="000000"/>
              </w:rPr>
              <w:t>dése, akkor következhetnek a megjegyzések</w:t>
            </w:r>
          </w:p>
        </w:tc>
      </w:tr>
      <w:tr w:rsidR="00E40C0B" w:rsidTr="00574540">
        <w:tc>
          <w:tcPr>
            <w:tcW w:w="959" w:type="dxa"/>
          </w:tcPr>
          <w:p w:rsidR="00E40C0B" w:rsidRDefault="00E40C0B" w:rsidP="00E40C0B">
            <w:r>
              <w:t>15:59</w:t>
            </w:r>
          </w:p>
        </w:tc>
        <w:tc>
          <w:tcPr>
            <w:tcW w:w="1559" w:type="dxa"/>
          </w:tcPr>
          <w:p w:rsidR="00E40C0B" w:rsidRDefault="00E40C0B" w:rsidP="00E40C0B">
            <w:r>
              <w:t>KÁ</w:t>
            </w:r>
          </w:p>
        </w:tc>
        <w:tc>
          <w:tcPr>
            <w:tcW w:w="6662" w:type="dxa"/>
          </w:tcPr>
          <w:p w:rsidR="00E40C0B" w:rsidRPr="00C73D6F" w:rsidRDefault="00E40C0B" w:rsidP="006A1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Tézis kifejezés helyett célszerű Main Results, vagy Main Contribution kifejezések használata.</w:t>
            </w:r>
            <w:r w:rsidR="006A1140">
              <w:rPr>
                <w:color w:val="000000"/>
              </w:rPr>
              <w:t xml:space="preserve"> További megjegyzések: felhívja a figyelmet az </w:t>
            </w:r>
            <w:r>
              <w:rPr>
                <w:color w:val="000000"/>
              </w:rPr>
              <w:t>előadás időtartam</w:t>
            </w:r>
            <w:r w:rsidR="006A1140">
              <w:rPr>
                <w:color w:val="000000"/>
              </w:rPr>
              <w:t>ára és a bevezetőből a</w:t>
            </w:r>
            <w:r>
              <w:rPr>
                <w:color w:val="000000"/>
              </w:rPr>
              <w:t xml:space="preserve"> célkitűzés </w:t>
            </w:r>
            <w:r w:rsidR="006A1140">
              <w:rPr>
                <w:color w:val="000000"/>
              </w:rPr>
              <w:t>hiányára</w:t>
            </w:r>
          </w:p>
        </w:tc>
      </w:tr>
      <w:tr w:rsidR="00E40C0B" w:rsidTr="00574540">
        <w:tc>
          <w:tcPr>
            <w:tcW w:w="959" w:type="dxa"/>
          </w:tcPr>
          <w:p w:rsidR="00E40C0B" w:rsidRDefault="00E40C0B" w:rsidP="00E40C0B">
            <w:r>
              <w:t>16:01</w:t>
            </w:r>
          </w:p>
        </w:tc>
        <w:tc>
          <w:tcPr>
            <w:tcW w:w="1559" w:type="dxa"/>
          </w:tcPr>
          <w:p w:rsidR="00E40C0B" w:rsidRDefault="00E40C0B" w:rsidP="00E40C0B">
            <w:r>
              <w:t>IT</w:t>
            </w:r>
          </w:p>
        </w:tc>
        <w:tc>
          <w:tcPr>
            <w:tcW w:w="6662" w:type="dxa"/>
          </w:tcPr>
          <w:p w:rsidR="00E40C0B" w:rsidRPr="00C73D6F" w:rsidRDefault="00427481" w:rsidP="00E40C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E40C0B">
              <w:rPr>
                <w:color w:val="000000"/>
              </w:rPr>
              <w:t xml:space="preserve">édésen </w:t>
            </w:r>
            <w:r w:rsidR="006A1140">
              <w:rPr>
                <w:color w:val="000000"/>
              </w:rPr>
              <w:t xml:space="preserve">a kivetített diák magyar nyelven szerepeljenek </w:t>
            </w:r>
            <w:r w:rsidR="00E40C0B">
              <w:rPr>
                <w:color w:val="000000"/>
              </w:rPr>
              <w:t>(pl</w:t>
            </w:r>
            <w:r w:rsidR="006A1140">
              <w:rPr>
                <w:color w:val="000000"/>
              </w:rPr>
              <w:t>.: dead-zone helyett</w:t>
            </w:r>
            <w:r w:rsidR="00E40C0B">
              <w:rPr>
                <w:color w:val="000000"/>
              </w:rPr>
              <w:t xml:space="preserve"> holt-sáv)</w:t>
            </w:r>
          </w:p>
        </w:tc>
      </w:tr>
      <w:tr w:rsidR="00427481" w:rsidTr="00574540">
        <w:tc>
          <w:tcPr>
            <w:tcW w:w="959" w:type="dxa"/>
          </w:tcPr>
          <w:p w:rsidR="00427481" w:rsidRDefault="00427481" w:rsidP="00427481">
            <w:r>
              <w:t>16:03</w:t>
            </w:r>
          </w:p>
        </w:tc>
        <w:tc>
          <w:tcPr>
            <w:tcW w:w="1559" w:type="dxa"/>
          </w:tcPr>
          <w:p w:rsidR="00427481" w:rsidRDefault="00427481" w:rsidP="00427481">
            <w:r>
              <w:t>IT</w:t>
            </w:r>
          </w:p>
        </w:tc>
        <w:tc>
          <w:tcPr>
            <w:tcW w:w="6662" w:type="dxa"/>
          </w:tcPr>
          <w:p w:rsidR="00427481" w:rsidRDefault="00427481" w:rsidP="00427481">
            <w:pPr>
              <w:rPr>
                <w:i/>
              </w:rPr>
            </w:pPr>
            <w:r>
              <w:rPr>
                <w:color w:val="000000"/>
              </w:rPr>
              <w:t>házivédés címmódosítást javasol</w:t>
            </w:r>
            <w:r w:rsidRPr="00343243">
              <w:rPr>
                <w:i/>
              </w:rPr>
              <w:t xml:space="preserve"> </w:t>
            </w:r>
          </w:p>
          <w:p w:rsidR="00427481" w:rsidRDefault="00427481" w:rsidP="00427481">
            <w:pPr>
              <w:rPr>
                <w:i/>
              </w:rPr>
            </w:pPr>
            <w:r w:rsidRPr="00343243">
              <w:rPr>
                <w:i/>
              </w:rPr>
              <w:t>Összefoglaló/Zárszó:</w:t>
            </w:r>
          </w:p>
          <w:p w:rsidR="00427481" w:rsidRDefault="00427481" w:rsidP="00427481">
            <w:pPr>
              <w:jc w:val="both"/>
            </w:pPr>
            <w:r w:rsidRPr="009D483C">
              <w:rPr>
                <w:b/>
              </w:rPr>
              <w:t xml:space="preserve">Megköszöni a jelenlévőknek a részvételt és a hasznos észrevételeket. Az összes jelenlévő nevében kijelenti, hogy elismerik ezt a munkát </w:t>
            </w:r>
            <w:r>
              <w:rPr>
                <w:b/>
              </w:rPr>
              <w:t>GyG</w:t>
            </w:r>
            <w:r w:rsidRPr="009D483C">
              <w:rPr>
                <w:b/>
              </w:rPr>
              <w:t xml:space="preserve"> saját tudományos munkájának és a dolgozatot egyértelműen </w:t>
            </w:r>
            <w:r>
              <w:rPr>
                <w:b/>
              </w:rPr>
              <w:t xml:space="preserve">PhD fokozatra történő </w:t>
            </w:r>
            <w:r w:rsidRPr="009D483C">
              <w:rPr>
                <w:b/>
              </w:rPr>
              <w:t>benyújtásra érdemesnek ítélik</w:t>
            </w:r>
            <w:r>
              <w:rPr>
                <w:b/>
              </w:rPr>
              <w:t>.</w:t>
            </w:r>
          </w:p>
        </w:tc>
      </w:tr>
    </w:tbl>
    <w:p w:rsidR="00AD245C" w:rsidRDefault="00AD245C">
      <w:pPr>
        <w:rPr>
          <w:i/>
        </w:rPr>
      </w:pPr>
    </w:p>
    <w:p w:rsidR="00343243" w:rsidRPr="00AD245C" w:rsidRDefault="00AD245C">
      <w:pPr>
        <w:rPr>
          <w:i/>
        </w:rPr>
      </w:pPr>
      <w:r w:rsidRPr="00AD245C">
        <w:rPr>
          <w:i/>
        </w:rPr>
        <w:t xml:space="preserve">Melléklet: </w:t>
      </w:r>
      <w:r w:rsidR="00255D24">
        <w:rPr>
          <w:i/>
        </w:rPr>
        <w:t>Jelenléti ív</w:t>
      </w:r>
    </w:p>
    <w:p w:rsidR="00AD245C" w:rsidRDefault="00AD245C" w:rsidP="00921974">
      <w:pPr>
        <w:pStyle w:val="NoSpacing"/>
        <w:tabs>
          <w:tab w:val="center" w:pos="1843"/>
          <w:tab w:val="center" w:pos="6521"/>
        </w:tabs>
      </w:pPr>
    </w:p>
    <w:p w:rsidR="00AD245C" w:rsidRDefault="00AD245C" w:rsidP="00921974">
      <w:pPr>
        <w:pStyle w:val="NoSpacing"/>
        <w:tabs>
          <w:tab w:val="center" w:pos="1843"/>
          <w:tab w:val="center" w:pos="6521"/>
        </w:tabs>
      </w:pPr>
    </w:p>
    <w:p w:rsidR="00921974" w:rsidRDefault="00921974" w:rsidP="00921974">
      <w:pPr>
        <w:pStyle w:val="NoSpacing"/>
        <w:tabs>
          <w:tab w:val="center" w:pos="1843"/>
          <w:tab w:val="center" w:pos="6521"/>
        </w:tabs>
      </w:pPr>
      <w:r>
        <w:tab/>
        <w:t>…………………………………………</w:t>
      </w:r>
      <w:r>
        <w:tab/>
        <w:t>……………………………………..</w:t>
      </w:r>
    </w:p>
    <w:p w:rsidR="00921974" w:rsidRDefault="00921974" w:rsidP="00921974">
      <w:pPr>
        <w:pStyle w:val="NoSpacing"/>
        <w:tabs>
          <w:tab w:val="center" w:pos="1843"/>
          <w:tab w:val="center" w:pos="6521"/>
        </w:tabs>
      </w:pPr>
      <w:r>
        <w:tab/>
        <w:t xml:space="preserve">Dr. </w:t>
      </w:r>
      <w:r w:rsidR="00ED2283">
        <w:t>Insperger Tamás</w:t>
      </w:r>
      <w:r>
        <w:tab/>
      </w:r>
      <w:r w:rsidR="00255D24">
        <w:t>Kiss Ádám</w:t>
      </w:r>
    </w:p>
    <w:p w:rsidR="00921974" w:rsidRDefault="00921974" w:rsidP="00921974">
      <w:pPr>
        <w:pStyle w:val="NoSpacing"/>
        <w:tabs>
          <w:tab w:val="center" w:pos="1843"/>
          <w:tab w:val="center" w:pos="6521"/>
        </w:tabs>
      </w:pPr>
      <w:r>
        <w:tab/>
        <w:t>Elnök</w:t>
      </w:r>
      <w:r>
        <w:tab/>
      </w:r>
      <w:r w:rsidR="00EF12DC" w:rsidRPr="00EF12DC">
        <w:t>Jegyzőkönyvvezető</w:t>
      </w:r>
    </w:p>
    <w:p w:rsidR="00921974" w:rsidRDefault="00921974" w:rsidP="00921974">
      <w:pPr>
        <w:pStyle w:val="NoSpacing"/>
        <w:tabs>
          <w:tab w:val="center" w:pos="1843"/>
          <w:tab w:val="center" w:pos="6521"/>
        </w:tabs>
      </w:pPr>
    </w:p>
    <w:p w:rsidR="00921974" w:rsidRDefault="00921974" w:rsidP="00921974">
      <w:pPr>
        <w:pStyle w:val="NoSpacing"/>
        <w:tabs>
          <w:tab w:val="center" w:pos="1843"/>
          <w:tab w:val="center" w:pos="6521"/>
        </w:tabs>
      </w:pPr>
    </w:p>
    <w:p w:rsidR="00921974" w:rsidRDefault="00921974" w:rsidP="00921974">
      <w:pPr>
        <w:tabs>
          <w:tab w:val="center" w:pos="1985"/>
          <w:tab w:val="center" w:pos="6946"/>
        </w:tabs>
      </w:pPr>
      <w:r>
        <w:t>Budapest, 201</w:t>
      </w:r>
      <w:r w:rsidR="00463CF2">
        <w:t>8</w:t>
      </w:r>
      <w:r>
        <w:t xml:space="preserve">. </w:t>
      </w:r>
      <w:r w:rsidR="00255D24">
        <w:t>november</w:t>
      </w:r>
      <w:r w:rsidR="00463CF2">
        <w:t xml:space="preserve"> </w:t>
      </w:r>
      <w:r w:rsidR="00255D24">
        <w:t>30</w:t>
      </w:r>
      <w:r w:rsidR="00D559F3">
        <w:t>.</w:t>
      </w:r>
    </w:p>
    <w:sectPr w:rsidR="00921974" w:rsidSect="00BB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EEC"/>
    <w:multiLevelType w:val="hybridMultilevel"/>
    <w:tmpl w:val="FF0ACBA8"/>
    <w:lvl w:ilvl="0" w:tplc="995608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DE8"/>
    <w:multiLevelType w:val="hybridMultilevel"/>
    <w:tmpl w:val="13C82614"/>
    <w:lvl w:ilvl="0" w:tplc="A11C51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5C0"/>
    <w:multiLevelType w:val="hybridMultilevel"/>
    <w:tmpl w:val="BCDCD6EA"/>
    <w:lvl w:ilvl="0" w:tplc="35EC150C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31C"/>
    <w:multiLevelType w:val="hybridMultilevel"/>
    <w:tmpl w:val="D738FD82"/>
    <w:lvl w:ilvl="0" w:tplc="51EC4C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68F9"/>
    <w:multiLevelType w:val="hybridMultilevel"/>
    <w:tmpl w:val="A7B200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0F77"/>
    <w:multiLevelType w:val="hybridMultilevel"/>
    <w:tmpl w:val="6C6C020A"/>
    <w:lvl w:ilvl="0" w:tplc="4E129136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C787E"/>
    <w:multiLevelType w:val="hybridMultilevel"/>
    <w:tmpl w:val="A0DEFB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74830"/>
    <w:multiLevelType w:val="hybridMultilevel"/>
    <w:tmpl w:val="9C1099E4"/>
    <w:lvl w:ilvl="0" w:tplc="68503DF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25150"/>
    <w:multiLevelType w:val="hybridMultilevel"/>
    <w:tmpl w:val="A98E5D8C"/>
    <w:lvl w:ilvl="0" w:tplc="83A4B53E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06BD"/>
    <w:multiLevelType w:val="hybridMultilevel"/>
    <w:tmpl w:val="23223C94"/>
    <w:lvl w:ilvl="0" w:tplc="A11C51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6138"/>
    <w:multiLevelType w:val="hybridMultilevel"/>
    <w:tmpl w:val="6D5E22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63C2E"/>
    <w:multiLevelType w:val="hybridMultilevel"/>
    <w:tmpl w:val="64B029EA"/>
    <w:lvl w:ilvl="0" w:tplc="E27EBC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512B1"/>
    <w:multiLevelType w:val="hybridMultilevel"/>
    <w:tmpl w:val="7E5CF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7366F"/>
    <w:multiLevelType w:val="hybridMultilevel"/>
    <w:tmpl w:val="B4743950"/>
    <w:lvl w:ilvl="0" w:tplc="DF4E3ADE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05F19"/>
    <w:multiLevelType w:val="hybridMultilevel"/>
    <w:tmpl w:val="1DE8BF9A"/>
    <w:lvl w:ilvl="0" w:tplc="A11C51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46EE2"/>
    <w:multiLevelType w:val="hybridMultilevel"/>
    <w:tmpl w:val="225A580E"/>
    <w:lvl w:ilvl="0" w:tplc="A11C51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1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D"/>
    <w:rsid w:val="00010DC8"/>
    <w:rsid w:val="00014461"/>
    <w:rsid w:val="00015E38"/>
    <w:rsid w:val="00021509"/>
    <w:rsid w:val="00021DEA"/>
    <w:rsid w:val="000225D6"/>
    <w:rsid w:val="00023763"/>
    <w:rsid w:val="00023DAD"/>
    <w:rsid w:val="00024633"/>
    <w:rsid w:val="0002556E"/>
    <w:rsid w:val="00026376"/>
    <w:rsid w:val="000263CD"/>
    <w:rsid w:val="000264EE"/>
    <w:rsid w:val="00026B5F"/>
    <w:rsid w:val="00027A74"/>
    <w:rsid w:val="000326A2"/>
    <w:rsid w:val="00032828"/>
    <w:rsid w:val="00035282"/>
    <w:rsid w:val="00035CDC"/>
    <w:rsid w:val="00037D7A"/>
    <w:rsid w:val="00037EE7"/>
    <w:rsid w:val="00037F32"/>
    <w:rsid w:val="00042682"/>
    <w:rsid w:val="00042CF8"/>
    <w:rsid w:val="00043976"/>
    <w:rsid w:val="00047042"/>
    <w:rsid w:val="0005070D"/>
    <w:rsid w:val="0005090F"/>
    <w:rsid w:val="00052577"/>
    <w:rsid w:val="00052811"/>
    <w:rsid w:val="00052BAF"/>
    <w:rsid w:val="00054022"/>
    <w:rsid w:val="0005441D"/>
    <w:rsid w:val="00060068"/>
    <w:rsid w:val="0006140D"/>
    <w:rsid w:val="00062A4D"/>
    <w:rsid w:val="0007156D"/>
    <w:rsid w:val="00071822"/>
    <w:rsid w:val="0007189C"/>
    <w:rsid w:val="0007641D"/>
    <w:rsid w:val="00077ECC"/>
    <w:rsid w:val="00077F8E"/>
    <w:rsid w:val="000828C9"/>
    <w:rsid w:val="00082BBE"/>
    <w:rsid w:val="000861CE"/>
    <w:rsid w:val="0008737B"/>
    <w:rsid w:val="000909B5"/>
    <w:rsid w:val="00092830"/>
    <w:rsid w:val="00095998"/>
    <w:rsid w:val="00097897"/>
    <w:rsid w:val="000A032F"/>
    <w:rsid w:val="000A08F6"/>
    <w:rsid w:val="000A1276"/>
    <w:rsid w:val="000A340A"/>
    <w:rsid w:val="000B022C"/>
    <w:rsid w:val="000B0D2A"/>
    <w:rsid w:val="000B1CA6"/>
    <w:rsid w:val="000B2F8E"/>
    <w:rsid w:val="000B3540"/>
    <w:rsid w:val="000B3804"/>
    <w:rsid w:val="000C1BC6"/>
    <w:rsid w:val="000C2641"/>
    <w:rsid w:val="000C2E27"/>
    <w:rsid w:val="000C5184"/>
    <w:rsid w:val="000C61A8"/>
    <w:rsid w:val="000C724A"/>
    <w:rsid w:val="000C77D3"/>
    <w:rsid w:val="000D0321"/>
    <w:rsid w:val="000D0962"/>
    <w:rsid w:val="000D29BA"/>
    <w:rsid w:val="000D4A7A"/>
    <w:rsid w:val="000D62D6"/>
    <w:rsid w:val="000E0F0F"/>
    <w:rsid w:val="000E11F1"/>
    <w:rsid w:val="000E122A"/>
    <w:rsid w:val="000E1D00"/>
    <w:rsid w:val="000E2E99"/>
    <w:rsid w:val="000E3C53"/>
    <w:rsid w:val="000E5292"/>
    <w:rsid w:val="000E57C1"/>
    <w:rsid w:val="000E77C3"/>
    <w:rsid w:val="000F1AFE"/>
    <w:rsid w:val="000F1C66"/>
    <w:rsid w:val="000F1CBA"/>
    <w:rsid w:val="000F28C2"/>
    <w:rsid w:val="000F36F2"/>
    <w:rsid w:val="000F4C22"/>
    <w:rsid w:val="000F68DB"/>
    <w:rsid w:val="000F6E52"/>
    <w:rsid w:val="000F7CD0"/>
    <w:rsid w:val="0010303B"/>
    <w:rsid w:val="00103B67"/>
    <w:rsid w:val="00103DAD"/>
    <w:rsid w:val="0010760B"/>
    <w:rsid w:val="001169A5"/>
    <w:rsid w:val="001172E8"/>
    <w:rsid w:val="0012109C"/>
    <w:rsid w:val="00121787"/>
    <w:rsid w:val="00121F37"/>
    <w:rsid w:val="001221BE"/>
    <w:rsid w:val="001222FB"/>
    <w:rsid w:val="0012532A"/>
    <w:rsid w:val="00130EC3"/>
    <w:rsid w:val="00131A08"/>
    <w:rsid w:val="0013437B"/>
    <w:rsid w:val="001346A1"/>
    <w:rsid w:val="0013492E"/>
    <w:rsid w:val="0013495A"/>
    <w:rsid w:val="001370CB"/>
    <w:rsid w:val="001373B4"/>
    <w:rsid w:val="00137991"/>
    <w:rsid w:val="001412C9"/>
    <w:rsid w:val="00141A21"/>
    <w:rsid w:val="00141D43"/>
    <w:rsid w:val="00142459"/>
    <w:rsid w:val="001435C5"/>
    <w:rsid w:val="001452FE"/>
    <w:rsid w:val="0014590A"/>
    <w:rsid w:val="00147ACA"/>
    <w:rsid w:val="001524C7"/>
    <w:rsid w:val="00152D28"/>
    <w:rsid w:val="00154179"/>
    <w:rsid w:val="00154919"/>
    <w:rsid w:val="00155D11"/>
    <w:rsid w:val="00156004"/>
    <w:rsid w:val="00156079"/>
    <w:rsid w:val="00156C40"/>
    <w:rsid w:val="00157040"/>
    <w:rsid w:val="00157F9D"/>
    <w:rsid w:val="001613FA"/>
    <w:rsid w:val="001624F8"/>
    <w:rsid w:val="0016493F"/>
    <w:rsid w:val="00165D76"/>
    <w:rsid w:val="0016641E"/>
    <w:rsid w:val="001710C9"/>
    <w:rsid w:val="001719D7"/>
    <w:rsid w:val="001723D8"/>
    <w:rsid w:val="001732E4"/>
    <w:rsid w:val="00175207"/>
    <w:rsid w:val="00175D2B"/>
    <w:rsid w:val="00176272"/>
    <w:rsid w:val="0017684A"/>
    <w:rsid w:val="00180FF7"/>
    <w:rsid w:val="001824DE"/>
    <w:rsid w:val="00182E52"/>
    <w:rsid w:val="00185851"/>
    <w:rsid w:val="00187C5F"/>
    <w:rsid w:val="00191E14"/>
    <w:rsid w:val="00192218"/>
    <w:rsid w:val="00192896"/>
    <w:rsid w:val="00193DC8"/>
    <w:rsid w:val="00195FDE"/>
    <w:rsid w:val="001A026E"/>
    <w:rsid w:val="001A117A"/>
    <w:rsid w:val="001A19CC"/>
    <w:rsid w:val="001A2498"/>
    <w:rsid w:val="001A4967"/>
    <w:rsid w:val="001A564A"/>
    <w:rsid w:val="001A5884"/>
    <w:rsid w:val="001A5C14"/>
    <w:rsid w:val="001A6720"/>
    <w:rsid w:val="001B0E15"/>
    <w:rsid w:val="001B1FDF"/>
    <w:rsid w:val="001B34C7"/>
    <w:rsid w:val="001B37F5"/>
    <w:rsid w:val="001B3947"/>
    <w:rsid w:val="001B3964"/>
    <w:rsid w:val="001B6A28"/>
    <w:rsid w:val="001C02C5"/>
    <w:rsid w:val="001C5F86"/>
    <w:rsid w:val="001D129D"/>
    <w:rsid w:val="001D20E3"/>
    <w:rsid w:val="001D5D3A"/>
    <w:rsid w:val="001D5E3A"/>
    <w:rsid w:val="001D70BB"/>
    <w:rsid w:val="001E1CDB"/>
    <w:rsid w:val="001E6207"/>
    <w:rsid w:val="001F01E2"/>
    <w:rsid w:val="001F1093"/>
    <w:rsid w:val="002005AD"/>
    <w:rsid w:val="00200603"/>
    <w:rsid w:val="00201854"/>
    <w:rsid w:val="002043B4"/>
    <w:rsid w:val="00210BED"/>
    <w:rsid w:val="00212FD3"/>
    <w:rsid w:val="00213056"/>
    <w:rsid w:val="00213F2D"/>
    <w:rsid w:val="00214B32"/>
    <w:rsid w:val="00216323"/>
    <w:rsid w:val="00216CD8"/>
    <w:rsid w:val="002179E8"/>
    <w:rsid w:val="00217C5C"/>
    <w:rsid w:val="0022250A"/>
    <w:rsid w:val="00224CA8"/>
    <w:rsid w:val="00225A18"/>
    <w:rsid w:val="00227C8F"/>
    <w:rsid w:val="002312D4"/>
    <w:rsid w:val="00231925"/>
    <w:rsid w:val="00231C58"/>
    <w:rsid w:val="0023563C"/>
    <w:rsid w:val="0023725B"/>
    <w:rsid w:val="002418A9"/>
    <w:rsid w:val="00243C64"/>
    <w:rsid w:val="0024628D"/>
    <w:rsid w:val="002554CF"/>
    <w:rsid w:val="00255D24"/>
    <w:rsid w:val="00257CF7"/>
    <w:rsid w:val="002608B2"/>
    <w:rsid w:val="00261A41"/>
    <w:rsid w:val="002634FD"/>
    <w:rsid w:val="00263C9B"/>
    <w:rsid w:val="002643EB"/>
    <w:rsid w:val="0026495E"/>
    <w:rsid w:val="00266535"/>
    <w:rsid w:val="00267E63"/>
    <w:rsid w:val="00270914"/>
    <w:rsid w:val="00272521"/>
    <w:rsid w:val="0027254F"/>
    <w:rsid w:val="00272E8F"/>
    <w:rsid w:val="0027715E"/>
    <w:rsid w:val="002773FA"/>
    <w:rsid w:val="00280635"/>
    <w:rsid w:val="0028284C"/>
    <w:rsid w:val="00282E0C"/>
    <w:rsid w:val="00283106"/>
    <w:rsid w:val="00286512"/>
    <w:rsid w:val="002868A6"/>
    <w:rsid w:val="002877BA"/>
    <w:rsid w:val="00290F62"/>
    <w:rsid w:val="00291C29"/>
    <w:rsid w:val="00296537"/>
    <w:rsid w:val="002A0136"/>
    <w:rsid w:val="002A0E4A"/>
    <w:rsid w:val="002A1229"/>
    <w:rsid w:val="002A39D9"/>
    <w:rsid w:val="002A3CF9"/>
    <w:rsid w:val="002A3EE7"/>
    <w:rsid w:val="002A5579"/>
    <w:rsid w:val="002A5E2B"/>
    <w:rsid w:val="002A79C8"/>
    <w:rsid w:val="002B44B7"/>
    <w:rsid w:val="002B4812"/>
    <w:rsid w:val="002B49DA"/>
    <w:rsid w:val="002B539B"/>
    <w:rsid w:val="002C21C0"/>
    <w:rsid w:val="002C33F1"/>
    <w:rsid w:val="002C418A"/>
    <w:rsid w:val="002C535E"/>
    <w:rsid w:val="002C5587"/>
    <w:rsid w:val="002D0A09"/>
    <w:rsid w:val="002D4845"/>
    <w:rsid w:val="002D6FFE"/>
    <w:rsid w:val="002D78E8"/>
    <w:rsid w:val="002E1DB9"/>
    <w:rsid w:val="002E2839"/>
    <w:rsid w:val="002E2F48"/>
    <w:rsid w:val="002E30AD"/>
    <w:rsid w:val="002E31C2"/>
    <w:rsid w:val="002E34C8"/>
    <w:rsid w:val="002E4F4C"/>
    <w:rsid w:val="002F6136"/>
    <w:rsid w:val="00303162"/>
    <w:rsid w:val="00304043"/>
    <w:rsid w:val="00305D96"/>
    <w:rsid w:val="003073DE"/>
    <w:rsid w:val="003159EE"/>
    <w:rsid w:val="00316DBD"/>
    <w:rsid w:val="00320534"/>
    <w:rsid w:val="0032318D"/>
    <w:rsid w:val="00324440"/>
    <w:rsid w:val="00324B8F"/>
    <w:rsid w:val="00325FAD"/>
    <w:rsid w:val="003263E9"/>
    <w:rsid w:val="00326C5D"/>
    <w:rsid w:val="003278C7"/>
    <w:rsid w:val="00331CAF"/>
    <w:rsid w:val="00332535"/>
    <w:rsid w:val="00332BCD"/>
    <w:rsid w:val="00335576"/>
    <w:rsid w:val="00340811"/>
    <w:rsid w:val="00342417"/>
    <w:rsid w:val="00342903"/>
    <w:rsid w:val="00343243"/>
    <w:rsid w:val="00343657"/>
    <w:rsid w:val="0034367D"/>
    <w:rsid w:val="00343DEE"/>
    <w:rsid w:val="0034451C"/>
    <w:rsid w:val="003456CF"/>
    <w:rsid w:val="00346B93"/>
    <w:rsid w:val="0035358E"/>
    <w:rsid w:val="003538D6"/>
    <w:rsid w:val="00355947"/>
    <w:rsid w:val="003619CD"/>
    <w:rsid w:val="00363554"/>
    <w:rsid w:val="00363C96"/>
    <w:rsid w:val="00364062"/>
    <w:rsid w:val="003666C0"/>
    <w:rsid w:val="00366D45"/>
    <w:rsid w:val="00370E9E"/>
    <w:rsid w:val="00374C1F"/>
    <w:rsid w:val="00375496"/>
    <w:rsid w:val="00375C5F"/>
    <w:rsid w:val="003779DF"/>
    <w:rsid w:val="00383976"/>
    <w:rsid w:val="003879B0"/>
    <w:rsid w:val="00387D23"/>
    <w:rsid w:val="00390634"/>
    <w:rsid w:val="00393367"/>
    <w:rsid w:val="00393A22"/>
    <w:rsid w:val="003973FF"/>
    <w:rsid w:val="003A2C5B"/>
    <w:rsid w:val="003A481B"/>
    <w:rsid w:val="003A5011"/>
    <w:rsid w:val="003A6E37"/>
    <w:rsid w:val="003A7697"/>
    <w:rsid w:val="003B1882"/>
    <w:rsid w:val="003B70BF"/>
    <w:rsid w:val="003C0880"/>
    <w:rsid w:val="003C10FA"/>
    <w:rsid w:val="003C178C"/>
    <w:rsid w:val="003C39AA"/>
    <w:rsid w:val="003C3EF1"/>
    <w:rsid w:val="003C5D8D"/>
    <w:rsid w:val="003D1415"/>
    <w:rsid w:val="003D1932"/>
    <w:rsid w:val="003D4583"/>
    <w:rsid w:val="003D6727"/>
    <w:rsid w:val="003D786D"/>
    <w:rsid w:val="003E2969"/>
    <w:rsid w:val="003E2AC1"/>
    <w:rsid w:val="003E3E77"/>
    <w:rsid w:val="003E3EED"/>
    <w:rsid w:val="003E4AD3"/>
    <w:rsid w:val="003E62C5"/>
    <w:rsid w:val="003F0346"/>
    <w:rsid w:val="003F4B3E"/>
    <w:rsid w:val="003F4E69"/>
    <w:rsid w:val="003F71BE"/>
    <w:rsid w:val="003F7688"/>
    <w:rsid w:val="00400E7D"/>
    <w:rsid w:val="00400EBA"/>
    <w:rsid w:val="00401A42"/>
    <w:rsid w:val="00403C59"/>
    <w:rsid w:val="004058A5"/>
    <w:rsid w:val="004135F2"/>
    <w:rsid w:val="004138AA"/>
    <w:rsid w:val="00414648"/>
    <w:rsid w:val="00417026"/>
    <w:rsid w:val="00417284"/>
    <w:rsid w:val="0042092A"/>
    <w:rsid w:val="00424851"/>
    <w:rsid w:val="00425829"/>
    <w:rsid w:val="00426721"/>
    <w:rsid w:val="0042712E"/>
    <w:rsid w:val="00427481"/>
    <w:rsid w:val="00430777"/>
    <w:rsid w:val="004309CE"/>
    <w:rsid w:val="004316C6"/>
    <w:rsid w:val="00433DBA"/>
    <w:rsid w:val="00434B2F"/>
    <w:rsid w:val="00434D07"/>
    <w:rsid w:val="00436FA2"/>
    <w:rsid w:val="00437069"/>
    <w:rsid w:val="00437563"/>
    <w:rsid w:val="00440729"/>
    <w:rsid w:val="004408D5"/>
    <w:rsid w:val="00442DF7"/>
    <w:rsid w:val="004439F3"/>
    <w:rsid w:val="00445F42"/>
    <w:rsid w:val="00446016"/>
    <w:rsid w:val="00446C3C"/>
    <w:rsid w:val="00447D4E"/>
    <w:rsid w:val="004524E3"/>
    <w:rsid w:val="00453822"/>
    <w:rsid w:val="00453D3D"/>
    <w:rsid w:val="0045415E"/>
    <w:rsid w:val="0045421C"/>
    <w:rsid w:val="00455778"/>
    <w:rsid w:val="00460B2D"/>
    <w:rsid w:val="004610C0"/>
    <w:rsid w:val="00461143"/>
    <w:rsid w:val="0046219B"/>
    <w:rsid w:val="00463CF2"/>
    <w:rsid w:val="00465791"/>
    <w:rsid w:val="0047016E"/>
    <w:rsid w:val="00470267"/>
    <w:rsid w:val="00472536"/>
    <w:rsid w:val="00473894"/>
    <w:rsid w:val="004740E1"/>
    <w:rsid w:val="004758BA"/>
    <w:rsid w:val="00475F99"/>
    <w:rsid w:val="0047795B"/>
    <w:rsid w:val="00477BAB"/>
    <w:rsid w:val="00480632"/>
    <w:rsid w:val="00481449"/>
    <w:rsid w:val="004848D3"/>
    <w:rsid w:val="00486469"/>
    <w:rsid w:val="00487467"/>
    <w:rsid w:val="004879A6"/>
    <w:rsid w:val="004901FB"/>
    <w:rsid w:val="004921F4"/>
    <w:rsid w:val="00493231"/>
    <w:rsid w:val="004932F1"/>
    <w:rsid w:val="004942C7"/>
    <w:rsid w:val="00496F62"/>
    <w:rsid w:val="004A1A24"/>
    <w:rsid w:val="004A25CB"/>
    <w:rsid w:val="004A2BA1"/>
    <w:rsid w:val="004A3661"/>
    <w:rsid w:val="004A36EB"/>
    <w:rsid w:val="004A3745"/>
    <w:rsid w:val="004A4C31"/>
    <w:rsid w:val="004A6804"/>
    <w:rsid w:val="004B07D8"/>
    <w:rsid w:val="004B2183"/>
    <w:rsid w:val="004B2B36"/>
    <w:rsid w:val="004C0AB7"/>
    <w:rsid w:val="004C1273"/>
    <w:rsid w:val="004C1B37"/>
    <w:rsid w:val="004C20DC"/>
    <w:rsid w:val="004C39E4"/>
    <w:rsid w:val="004C4D78"/>
    <w:rsid w:val="004C6526"/>
    <w:rsid w:val="004C71CB"/>
    <w:rsid w:val="004D0667"/>
    <w:rsid w:val="004D1CE6"/>
    <w:rsid w:val="004D5BD8"/>
    <w:rsid w:val="004D77EC"/>
    <w:rsid w:val="004E11B7"/>
    <w:rsid w:val="004E1291"/>
    <w:rsid w:val="004E30B1"/>
    <w:rsid w:val="004E3571"/>
    <w:rsid w:val="004F01B6"/>
    <w:rsid w:val="004F0206"/>
    <w:rsid w:val="004F1F58"/>
    <w:rsid w:val="004F2771"/>
    <w:rsid w:val="004F287B"/>
    <w:rsid w:val="004F4212"/>
    <w:rsid w:val="004F4ACB"/>
    <w:rsid w:val="004F4BF3"/>
    <w:rsid w:val="00503B79"/>
    <w:rsid w:val="0050429F"/>
    <w:rsid w:val="00506151"/>
    <w:rsid w:val="00514CFF"/>
    <w:rsid w:val="00515599"/>
    <w:rsid w:val="00516090"/>
    <w:rsid w:val="0052099A"/>
    <w:rsid w:val="00523324"/>
    <w:rsid w:val="00525455"/>
    <w:rsid w:val="00526366"/>
    <w:rsid w:val="005265EA"/>
    <w:rsid w:val="00527188"/>
    <w:rsid w:val="00530928"/>
    <w:rsid w:val="00531EE8"/>
    <w:rsid w:val="005349C5"/>
    <w:rsid w:val="005361FD"/>
    <w:rsid w:val="0053702B"/>
    <w:rsid w:val="00537A7F"/>
    <w:rsid w:val="00541BAF"/>
    <w:rsid w:val="00542244"/>
    <w:rsid w:val="0054547F"/>
    <w:rsid w:val="00545874"/>
    <w:rsid w:val="00546851"/>
    <w:rsid w:val="00550184"/>
    <w:rsid w:val="00552082"/>
    <w:rsid w:val="00552E42"/>
    <w:rsid w:val="00554448"/>
    <w:rsid w:val="00554EBB"/>
    <w:rsid w:val="0055570E"/>
    <w:rsid w:val="00555C23"/>
    <w:rsid w:val="00557F50"/>
    <w:rsid w:val="0056011A"/>
    <w:rsid w:val="00560E9C"/>
    <w:rsid w:val="005610DD"/>
    <w:rsid w:val="00562D00"/>
    <w:rsid w:val="0056315C"/>
    <w:rsid w:val="0056412E"/>
    <w:rsid w:val="00564349"/>
    <w:rsid w:val="0056537A"/>
    <w:rsid w:val="00565FBB"/>
    <w:rsid w:val="00566672"/>
    <w:rsid w:val="005668AC"/>
    <w:rsid w:val="00570E3C"/>
    <w:rsid w:val="005758EA"/>
    <w:rsid w:val="00577A8A"/>
    <w:rsid w:val="0058041C"/>
    <w:rsid w:val="0058230D"/>
    <w:rsid w:val="005832C6"/>
    <w:rsid w:val="005841AD"/>
    <w:rsid w:val="00586391"/>
    <w:rsid w:val="00592BB5"/>
    <w:rsid w:val="00592DAB"/>
    <w:rsid w:val="00595C43"/>
    <w:rsid w:val="00597456"/>
    <w:rsid w:val="0059763A"/>
    <w:rsid w:val="005B0285"/>
    <w:rsid w:val="005B0854"/>
    <w:rsid w:val="005B4702"/>
    <w:rsid w:val="005B5D07"/>
    <w:rsid w:val="005B71E5"/>
    <w:rsid w:val="005B7574"/>
    <w:rsid w:val="005C1D9E"/>
    <w:rsid w:val="005C3958"/>
    <w:rsid w:val="005C4571"/>
    <w:rsid w:val="005C46AD"/>
    <w:rsid w:val="005D134F"/>
    <w:rsid w:val="005D22C8"/>
    <w:rsid w:val="005D5837"/>
    <w:rsid w:val="005D6A96"/>
    <w:rsid w:val="005E3291"/>
    <w:rsid w:val="005E42CD"/>
    <w:rsid w:val="005E4797"/>
    <w:rsid w:val="005F3338"/>
    <w:rsid w:val="005F3CE3"/>
    <w:rsid w:val="005F4E1A"/>
    <w:rsid w:val="005F5FD4"/>
    <w:rsid w:val="005F7CC0"/>
    <w:rsid w:val="005F7D5A"/>
    <w:rsid w:val="0060089F"/>
    <w:rsid w:val="00602EDE"/>
    <w:rsid w:val="00605367"/>
    <w:rsid w:val="00607348"/>
    <w:rsid w:val="00610BF9"/>
    <w:rsid w:val="00611F62"/>
    <w:rsid w:val="00612630"/>
    <w:rsid w:val="006132F9"/>
    <w:rsid w:val="00616D07"/>
    <w:rsid w:val="00616DC2"/>
    <w:rsid w:val="00617499"/>
    <w:rsid w:val="00617D34"/>
    <w:rsid w:val="00621DD9"/>
    <w:rsid w:val="00626016"/>
    <w:rsid w:val="006263AC"/>
    <w:rsid w:val="006276DF"/>
    <w:rsid w:val="00627E50"/>
    <w:rsid w:val="00633732"/>
    <w:rsid w:val="00635614"/>
    <w:rsid w:val="006366E1"/>
    <w:rsid w:val="00636A34"/>
    <w:rsid w:val="00640A5C"/>
    <w:rsid w:val="00645568"/>
    <w:rsid w:val="0064708C"/>
    <w:rsid w:val="00650056"/>
    <w:rsid w:val="0065338B"/>
    <w:rsid w:val="00653BFA"/>
    <w:rsid w:val="0065472E"/>
    <w:rsid w:val="00661083"/>
    <w:rsid w:val="00664F4A"/>
    <w:rsid w:val="006674B2"/>
    <w:rsid w:val="006704EA"/>
    <w:rsid w:val="006706B7"/>
    <w:rsid w:val="00670D5B"/>
    <w:rsid w:val="00673920"/>
    <w:rsid w:val="0067626B"/>
    <w:rsid w:val="00676548"/>
    <w:rsid w:val="0068475F"/>
    <w:rsid w:val="0068633B"/>
    <w:rsid w:val="00686BED"/>
    <w:rsid w:val="0068767C"/>
    <w:rsid w:val="00690543"/>
    <w:rsid w:val="006912E7"/>
    <w:rsid w:val="00693895"/>
    <w:rsid w:val="00693A72"/>
    <w:rsid w:val="00693E67"/>
    <w:rsid w:val="006A08D8"/>
    <w:rsid w:val="006A0F30"/>
    <w:rsid w:val="006A1140"/>
    <w:rsid w:val="006A1FE3"/>
    <w:rsid w:val="006A3A38"/>
    <w:rsid w:val="006A3AD6"/>
    <w:rsid w:val="006A522F"/>
    <w:rsid w:val="006A5480"/>
    <w:rsid w:val="006A5E3A"/>
    <w:rsid w:val="006A735C"/>
    <w:rsid w:val="006B03A9"/>
    <w:rsid w:val="006B200B"/>
    <w:rsid w:val="006B3BFE"/>
    <w:rsid w:val="006B665D"/>
    <w:rsid w:val="006B6C89"/>
    <w:rsid w:val="006B7D51"/>
    <w:rsid w:val="006C7315"/>
    <w:rsid w:val="006D289D"/>
    <w:rsid w:val="006D49FB"/>
    <w:rsid w:val="006D5F2D"/>
    <w:rsid w:val="006D64A3"/>
    <w:rsid w:val="006E0ED2"/>
    <w:rsid w:val="006E0FD1"/>
    <w:rsid w:val="006E3FAC"/>
    <w:rsid w:val="006E4390"/>
    <w:rsid w:val="006E539D"/>
    <w:rsid w:val="006E5875"/>
    <w:rsid w:val="006E76C4"/>
    <w:rsid w:val="006E7FDA"/>
    <w:rsid w:val="006F09E0"/>
    <w:rsid w:val="006F5C10"/>
    <w:rsid w:val="006F5C2C"/>
    <w:rsid w:val="006F63AF"/>
    <w:rsid w:val="007031A1"/>
    <w:rsid w:val="0070542A"/>
    <w:rsid w:val="00706B6C"/>
    <w:rsid w:val="007100A8"/>
    <w:rsid w:val="00710188"/>
    <w:rsid w:val="007109CD"/>
    <w:rsid w:val="00710F73"/>
    <w:rsid w:val="00715196"/>
    <w:rsid w:val="0071623E"/>
    <w:rsid w:val="00716E26"/>
    <w:rsid w:val="00721B10"/>
    <w:rsid w:val="00721B8D"/>
    <w:rsid w:val="00721D1B"/>
    <w:rsid w:val="00722DE4"/>
    <w:rsid w:val="007235B4"/>
    <w:rsid w:val="00725697"/>
    <w:rsid w:val="00731E45"/>
    <w:rsid w:val="00735C30"/>
    <w:rsid w:val="0074312F"/>
    <w:rsid w:val="00743160"/>
    <w:rsid w:val="00744FAE"/>
    <w:rsid w:val="007508C9"/>
    <w:rsid w:val="0075105E"/>
    <w:rsid w:val="0075241E"/>
    <w:rsid w:val="0075395E"/>
    <w:rsid w:val="00754721"/>
    <w:rsid w:val="007617B0"/>
    <w:rsid w:val="00762059"/>
    <w:rsid w:val="00763217"/>
    <w:rsid w:val="0076420D"/>
    <w:rsid w:val="007675FA"/>
    <w:rsid w:val="00767B31"/>
    <w:rsid w:val="00770BC4"/>
    <w:rsid w:val="00770C27"/>
    <w:rsid w:val="007711B0"/>
    <w:rsid w:val="00771BB8"/>
    <w:rsid w:val="00773E06"/>
    <w:rsid w:val="0077456E"/>
    <w:rsid w:val="00775AE0"/>
    <w:rsid w:val="00776E21"/>
    <w:rsid w:val="00783DE8"/>
    <w:rsid w:val="00783E94"/>
    <w:rsid w:val="007861D9"/>
    <w:rsid w:val="00786EE8"/>
    <w:rsid w:val="007874CB"/>
    <w:rsid w:val="0078790B"/>
    <w:rsid w:val="00790143"/>
    <w:rsid w:val="00790928"/>
    <w:rsid w:val="007909E3"/>
    <w:rsid w:val="007925A1"/>
    <w:rsid w:val="007928E1"/>
    <w:rsid w:val="00792B88"/>
    <w:rsid w:val="00792BCF"/>
    <w:rsid w:val="00794619"/>
    <w:rsid w:val="007A0479"/>
    <w:rsid w:val="007A129E"/>
    <w:rsid w:val="007A3E48"/>
    <w:rsid w:val="007A6644"/>
    <w:rsid w:val="007B38AE"/>
    <w:rsid w:val="007B3F92"/>
    <w:rsid w:val="007B5270"/>
    <w:rsid w:val="007B5E80"/>
    <w:rsid w:val="007B6B3A"/>
    <w:rsid w:val="007B6E97"/>
    <w:rsid w:val="007B70EA"/>
    <w:rsid w:val="007B746B"/>
    <w:rsid w:val="007C0532"/>
    <w:rsid w:val="007C2FF8"/>
    <w:rsid w:val="007C3125"/>
    <w:rsid w:val="007C3D50"/>
    <w:rsid w:val="007C5956"/>
    <w:rsid w:val="007C6793"/>
    <w:rsid w:val="007D229F"/>
    <w:rsid w:val="007D3711"/>
    <w:rsid w:val="007D48B5"/>
    <w:rsid w:val="007D4BEA"/>
    <w:rsid w:val="007D5248"/>
    <w:rsid w:val="007D64C6"/>
    <w:rsid w:val="007E11B9"/>
    <w:rsid w:val="007E1F14"/>
    <w:rsid w:val="007E2BD1"/>
    <w:rsid w:val="007E2DAF"/>
    <w:rsid w:val="007E4148"/>
    <w:rsid w:val="007E4792"/>
    <w:rsid w:val="007E4E23"/>
    <w:rsid w:val="007F2D7A"/>
    <w:rsid w:val="007F3C62"/>
    <w:rsid w:val="007F6189"/>
    <w:rsid w:val="007F69CE"/>
    <w:rsid w:val="008006DB"/>
    <w:rsid w:val="00801FBA"/>
    <w:rsid w:val="00801FF0"/>
    <w:rsid w:val="00802AE6"/>
    <w:rsid w:val="0080422D"/>
    <w:rsid w:val="00806C27"/>
    <w:rsid w:val="00807FFB"/>
    <w:rsid w:val="00810442"/>
    <w:rsid w:val="008105F6"/>
    <w:rsid w:val="008107FE"/>
    <w:rsid w:val="00811633"/>
    <w:rsid w:val="00812A5F"/>
    <w:rsid w:val="00812DD3"/>
    <w:rsid w:val="00813353"/>
    <w:rsid w:val="00817115"/>
    <w:rsid w:val="00817AB0"/>
    <w:rsid w:val="00817DEC"/>
    <w:rsid w:val="008215B3"/>
    <w:rsid w:val="00823FA6"/>
    <w:rsid w:val="00825145"/>
    <w:rsid w:val="00826D38"/>
    <w:rsid w:val="00832258"/>
    <w:rsid w:val="00833232"/>
    <w:rsid w:val="00833E7C"/>
    <w:rsid w:val="00833F9E"/>
    <w:rsid w:val="008343EC"/>
    <w:rsid w:val="008437B6"/>
    <w:rsid w:val="00844193"/>
    <w:rsid w:val="00844822"/>
    <w:rsid w:val="008453A6"/>
    <w:rsid w:val="00845C04"/>
    <w:rsid w:val="00846F06"/>
    <w:rsid w:val="00846F39"/>
    <w:rsid w:val="00847B90"/>
    <w:rsid w:val="00847F14"/>
    <w:rsid w:val="008527D1"/>
    <w:rsid w:val="00854C9C"/>
    <w:rsid w:val="00855F01"/>
    <w:rsid w:val="00860A52"/>
    <w:rsid w:val="00861F67"/>
    <w:rsid w:val="00866474"/>
    <w:rsid w:val="00867180"/>
    <w:rsid w:val="008716F1"/>
    <w:rsid w:val="0087374B"/>
    <w:rsid w:val="00874640"/>
    <w:rsid w:val="008746C0"/>
    <w:rsid w:val="008761C1"/>
    <w:rsid w:val="00877A94"/>
    <w:rsid w:val="00880818"/>
    <w:rsid w:val="00880D6D"/>
    <w:rsid w:val="008814D3"/>
    <w:rsid w:val="00881D1D"/>
    <w:rsid w:val="00882B7A"/>
    <w:rsid w:val="00893635"/>
    <w:rsid w:val="00893E1D"/>
    <w:rsid w:val="008950EB"/>
    <w:rsid w:val="00895923"/>
    <w:rsid w:val="00896EB5"/>
    <w:rsid w:val="008974F4"/>
    <w:rsid w:val="00897BB9"/>
    <w:rsid w:val="008A3CDC"/>
    <w:rsid w:val="008A414D"/>
    <w:rsid w:val="008A4609"/>
    <w:rsid w:val="008A6911"/>
    <w:rsid w:val="008A71C0"/>
    <w:rsid w:val="008A7B53"/>
    <w:rsid w:val="008B1F0C"/>
    <w:rsid w:val="008B26AF"/>
    <w:rsid w:val="008B2B02"/>
    <w:rsid w:val="008B2F6C"/>
    <w:rsid w:val="008B3D1B"/>
    <w:rsid w:val="008B4A54"/>
    <w:rsid w:val="008B5A0C"/>
    <w:rsid w:val="008C1194"/>
    <w:rsid w:val="008C209E"/>
    <w:rsid w:val="008C29BC"/>
    <w:rsid w:val="008C7A8A"/>
    <w:rsid w:val="008D0019"/>
    <w:rsid w:val="008D32B8"/>
    <w:rsid w:val="008D49D2"/>
    <w:rsid w:val="008D4C05"/>
    <w:rsid w:val="008D6FE8"/>
    <w:rsid w:val="008E1466"/>
    <w:rsid w:val="008E2054"/>
    <w:rsid w:val="008E20CC"/>
    <w:rsid w:val="008E3497"/>
    <w:rsid w:val="008E6406"/>
    <w:rsid w:val="008E6469"/>
    <w:rsid w:val="008F0337"/>
    <w:rsid w:val="008F14F1"/>
    <w:rsid w:val="008F2CC9"/>
    <w:rsid w:val="008F358F"/>
    <w:rsid w:val="008F3733"/>
    <w:rsid w:val="008F3A5C"/>
    <w:rsid w:val="008F3FAB"/>
    <w:rsid w:val="008F46B4"/>
    <w:rsid w:val="008F4A25"/>
    <w:rsid w:val="008F5C44"/>
    <w:rsid w:val="008F78BB"/>
    <w:rsid w:val="00900F03"/>
    <w:rsid w:val="0090188D"/>
    <w:rsid w:val="00902616"/>
    <w:rsid w:val="009058C2"/>
    <w:rsid w:val="009112C6"/>
    <w:rsid w:val="00913812"/>
    <w:rsid w:val="00916E65"/>
    <w:rsid w:val="00921974"/>
    <w:rsid w:val="009234CF"/>
    <w:rsid w:val="00923C36"/>
    <w:rsid w:val="00924439"/>
    <w:rsid w:val="0092667D"/>
    <w:rsid w:val="00934038"/>
    <w:rsid w:val="009345E2"/>
    <w:rsid w:val="00935B2E"/>
    <w:rsid w:val="00936A39"/>
    <w:rsid w:val="0093714D"/>
    <w:rsid w:val="00940C12"/>
    <w:rsid w:val="0094156B"/>
    <w:rsid w:val="0094266A"/>
    <w:rsid w:val="009449DE"/>
    <w:rsid w:val="0095248B"/>
    <w:rsid w:val="009543C2"/>
    <w:rsid w:val="00954BD5"/>
    <w:rsid w:val="00955A3C"/>
    <w:rsid w:val="00956EDE"/>
    <w:rsid w:val="00960D5F"/>
    <w:rsid w:val="00961502"/>
    <w:rsid w:val="009621A6"/>
    <w:rsid w:val="00963031"/>
    <w:rsid w:val="00967BD0"/>
    <w:rsid w:val="00967FEE"/>
    <w:rsid w:val="009700E3"/>
    <w:rsid w:val="0097204D"/>
    <w:rsid w:val="00973E84"/>
    <w:rsid w:val="009747D8"/>
    <w:rsid w:val="00974E23"/>
    <w:rsid w:val="00976785"/>
    <w:rsid w:val="009808CA"/>
    <w:rsid w:val="0098310A"/>
    <w:rsid w:val="00984D68"/>
    <w:rsid w:val="009857EB"/>
    <w:rsid w:val="00985950"/>
    <w:rsid w:val="00985E71"/>
    <w:rsid w:val="00987392"/>
    <w:rsid w:val="0098772C"/>
    <w:rsid w:val="00990A31"/>
    <w:rsid w:val="00991F43"/>
    <w:rsid w:val="00994271"/>
    <w:rsid w:val="00994890"/>
    <w:rsid w:val="009A2A07"/>
    <w:rsid w:val="009A310D"/>
    <w:rsid w:val="009A3688"/>
    <w:rsid w:val="009A3816"/>
    <w:rsid w:val="009A661A"/>
    <w:rsid w:val="009A6859"/>
    <w:rsid w:val="009B01AE"/>
    <w:rsid w:val="009B4819"/>
    <w:rsid w:val="009B4ED2"/>
    <w:rsid w:val="009B713B"/>
    <w:rsid w:val="009C0A4F"/>
    <w:rsid w:val="009C3B70"/>
    <w:rsid w:val="009C4234"/>
    <w:rsid w:val="009C6766"/>
    <w:rsid w:val="009C68E5"/>
    <w:rsid w:val="009D1047"/>
    <w:rsid w:val="009D1F48"/>
    <w:rsid w:val="009D2D93"/>
    <w:rsid w:val="009D5891"/>
    <w:rsid w:val="009D72AE"/>
    <w:rsid w:val="009E0FD9"/>
    <w:rsid w:val="009E2D73"/>
    <w:rsid w:val="009E377C"/>
    <w:rsid w:val="009E3D98"/>
    <w:rsid w:val="009E4713"/>
    <w:rsid w:val="009E4BD0"/>
    <w:rsid w:val="009E5D29"/>
    <w:rsid w:val="009E66FA"/>
    <w:rsid w:val="009E78B9"/>
    <w:rsid w:val="009E7B00"/>
    <w:rsid w:val="009F31F8"/>
    <w:rsid w:val="009F3905"/>
    <w:rsid w:val="009F3951"/>
    <w:rsid w:val="009F5222"/>
    <w:rsid w:val="009F58A4"/>
    <w:rsid w:val="00A00BBE"/>
    <w:rsid w:val="00A02C05"/>
    <w:rsid w:val="00A03788"/>
    <w:rsid w:val="00A0746A"/>
    <w:rsid w:val="00A07C90"/>
    <w:rsid w:val="00A12A0C"/>
    <w:rsid w:val="00A12A78"/>
    <w:rsid w:val="00A13FD8"/>
    <w:rsid w:val="00A17937"/>
    <w:rsid w:val="00A237EE"/>
    <w:rsid w:val="00A263E0"/>
    <w:rsid w:val="00A303CA"/>
    <w:rsid w:val="00A3129A"/>
    <w:rsid w:val="00A3138E"/>
    <w:rsid w:val="00A31EE5"/>
    <w:rsid w:val="00A32D0B"/>
    <w:rsid w:val="00A35804"/>
    <w:rsid w:val="00A361D2"/>
    <w:rsid w:val="00A3648F"/>
    <w:rsid w:val="00A41865"/>
    <w:rsid w:val="00A41B0B"/>
    <w:rsid w:val="00A46043"/>
    <w:rsid w:val="00A51FFC"/>
    <w:rsid w:val="00A52104"/>
    <w:rsid w:val="00A52EF3"/>
    <w:rsid w:val="00A543AB"/>
    <w:rsid w:val="00A54A79"/>
    <w:rsid w:val="00A55853"/>
    <w:rsid w:val="00A57E88"/>
    <w:rsid w:val="00A61404"/>
    <w:rsid w:val="00A6157D"/>
    <w:rsid w:val="00A61B93"/>
    <w:rsid w:val="00A621B7"/>
    <w:rsid w:val="00A669F6"/>
    <w:rsid w:val="00A66A39"/>
    <w:rsid w:val="00A671D7"/>
    <w:rsid w:val="00A74941"/>
    <w:rsid w:val="00A74D16"/>
    <w:rsid w:val="00A75166"/>
    <w:rsid w:val="00A7645D"/>
    <w:rsid w:val="00A817F0"/>
    <w:rsid w:val="00A82D84"/>
    <w:rsid w:val="00A83CB6"/>
    <w:rsid w:val="00A84927"/>
    <w:rsid w:val="00A84AE8"/>
    <w:rsid w:val="00A85CEA"/>
    <w:rsid w:val="00A86011"/>
    <w:rsid w:val="00A9018C"/>
    <w:rsid w:val="00A942DC"/>
    <w:rsid w:val="00AA527D"/>
    <w:rsid w:val="00AA6AA9"/>
    <w:rsid w:val="00AB2AE1"/>
    <w:rsid w:val="00AB59AF"/>
    <w:rsid w:val="00AB700B"/>
    <w:rsid w:val="00AC1203"/>
    <w:rsid w:val="00AC179F"/>
    <w:rsid w:val="00AC2C9A"/>
    <w:rsid w:val="00AC32C1"/>
    <w:rsid w:val="00AC36F5"/>
    <w:rsid w:val="00AC49F3"/>
    <w:rsid w:val="00AC5426"/>
    <w:rsid w:val="00AC5749"/>
    <w:rsid w:val="00AC5E14"/>
    <w:rsid w:val="00AC6AAE"/>
    <w:rsid w:val="00AC7CF1"/>
    <w:rsid w:val="00AD03BB"/>
    <w:rsid w:val="00AD245C"/>
    <w:rsid w:val="00AD2972"/>
    <w:rsid w:val="00AD3B75"/>
    <w:rsid w:val="00AD5144"/>
    <w:rsid w:val="00AD5C30"/>
    <w:rsid w:val="00AD6873"/>
    <w:rsid w:val="00AD6EC7"/>
    <w:rsid w:val="00AD76D4"/>
    <w:rsid w:val="00AE0A74"/>
    <w:rsid w:val="00AE17F3"/>
    <w:rsid w:val="00AE2D3F"/>
    <w:rsid w:val="00AE5FAC"/>
    <w:rsid w:val="00AE62E8"/>
    <w:rsid w:val="00AF0127"/>
    <w:rsid w:val="00AF2A66"/>
    <w:rsid w:val="00AF3E77"/>
    <w:rsid w:val="00AF7365"/>
    <w:rsid w:val="00B00B27"/>
    <w:rsid w:val="00B04BD8"/>
    <w:rsid w:val="00B04CA9"/>
    <w:rsid w:val="00B057E7"/>
    <w:rsid w:val="00B10028"/>
    <w:rsid w:val="00B120BC"/>
    <w:rsid w:val="00B1663C"/>
    <w:rsid w:val="00B16B91"/>
    <w:rsid w:val="00B174AD"/>
    <w:rsid w:val="00B21A37"/>
    <w:rsid w:val="00B25226"/>
    <w:rsid w:val="00B264AA"/>
    <w:rsid w:val="00B264B6"/>
    <w:rsid w:val="00B27A01"/>
    <w:rsid w:val="00B30DAF"/>
    <w:rsid w:val="00B31E2C"/>
    <w:rsid w:val="00B3286B"/>
    <w:rsid w:val="00B338A5"/>
    <w:rsid w:val="00B34CDD"/>
    <w:rsid w:val="00B368B9"/>
    <w:rsid w:val="00B36B64"/>
    <w:rsid w:val="00B37308"/>
    <w:rsid w:val="00B37BF2"/>
    <w:rsid w:val="00B40579"/>
    <w:rsid w:val="00B4081A"/>
    <w:rsid w:val="00B408E8"/>
    <w:rsid w:val="00B409D7"/>
    <w:rsid w:val="00B40B2F"/>
    <w:rsid w:val="00B45631"/>
    <w:rsid w:val="00B45A13"/>
    <w:rsid w:val="00B45FF7"/>
    <w:rsid w:val="00B47D3D"/>
    <w:rsid w:val="00B51B95"/>
    <w:rsid w:val="00B5212F"/>
    <w:rsid w:val="00B52E27"/>
    <w:rsid w:val="00B53058"/>
    <w:rsid w:val="00B5521B"/>
    <w:rsid w:val="00B56A03"/>
    <w:rsid w:val="00B576B3"/>
    <w:rsid w:val="00B60740"/>
    <w:rsid w:val="00B6238A"/>
    <w:rsid w:val="00B629B9"/>
    <w:rsid w:val="00B64D56"/>
    <w:rsid w:val="00B678CD"/>
    <w:rsid w:val="00B70649"/>
    <w:rsid w:val="00B71964"/>
    <w:rsid w:val="00B71FB7"/>
    <w:rsid w:val="00B734D3"/>
    <w:rsid w:val="00B751AC"/>
    <w:rsid w:val="00B75721"/>
    <w:rsid w:val="00B82679"/>
    <w:rsid w:val="00B83594"/>
    <w:rsid w:val="00B90193"/>
    <w:rsid w:val="00B915A5"/>
    <w:rsid w:val="00B91BDE"/>
    <w:rsid w:val="00B92334"/>
    <w:rsid w:val="00B93DC4"/>
    <w:rsid w:val="00B96428"/>
    <w:rsid w:val="00BA1A85"/>
    <w:rsid w:val="00BA56D7"/>
    <w:rsid w:val="00BA5C7C"/>
    <w:rsid w:val="00BB04DB"/>
    <w:rsid w:val="00BB1322"/>
    <w:rsid w:val="00BB355D"/>
    <w:rsid w:val="00BB381B"/>
    <w:rsid w:val="00BB71F3"/>
    <w:rsid w:val="00BC060A"/>
    <w:rsid w:val="00BC15FD"/>
    <w:rsid w:val="00BC1A37"/>
    <w:rsid w:val="00BC2620"/>
    <w:rsid w:val="00BC286A"/>
    <w:rsid w:val="00BC4440"/>
    <w:rsid w:val="00BC46BE"/>
    <w:rsid w:val="00BC5245"/>
    <w:rsid w:val="00BC75CA"/>
    <w:rsid w:val="00BD01B3"/>
    <w:rsid w:val="00BD15BF"/>
    <w:rsid w:val="00BD1A91"/>
    <w:rsid w:val="00BD3234"/>
    <w:rsid w:val="00BD4D46"/>
    <w:rsid w:val="00BE1E80"/>
    <w:rsid w:val="00BE26D3"/>
    <w:rsid w:val="00BE3991"/>
    <w:rsid w:val="00BE4B44"/>
    <w:rsid w:val="00BE551E"/>
    <w:rsid w:val="00BE5814"/>
    <w:rsid w:val="00BE5C5A"/>
    <w:rsid w:val="00BF0F90"/>
    <w:rsid w:val="00BF19ED"/>
    <w:rsid w:val="00BF1D7B"/>
    <w:rsid w:val="00BF4CC7"/>
    <w:rsid w:val="00BF4DB2"/>
    <w:rsid w:val="00BF7442"/>
    <w:rsid w:val="00C024EE"/>
    <w:rsid w:val="00C0291F"/>
    <w:rsid w:val="00C02A78"/>
    <w:rsid w:val="00C02FCA"/>
    <w:rsid w:val="00C0576D"/>
    <w:rsid w:val="00C063DE"/>
    <w:rsid w:val="00C10EAF"/>
    <w:rsid w:val="00C11A72"/>
    <w:rsid w:val="00C12132"/>
    <w:rsid w:val="00C12BEE"/>
    <w:rsid w:val="00C12D99"/>
    <w:rsid w:val="00C13CAF"/>
    <w:rsid w:val="00C153C1"/>
    <w:rsid w:val="00C171C3"/>
    <w:rsid w:val="00C174F4"/>
    <w:rsid w:val="00C2005B"/>
    <w:rsid w:val="00C22B01"/>
    <w:rsid w:val="00C22E13"/>
    <w:rsid w:val="00C2631F"/>
    <w:rsid w:val="00C26F07"/>
    <w:rsid w:val="00C27A14"/>
    <w:rsid w:val="00C3018B"/>
    <w:rsid w:val="00C31846"/>
    <w:rsid w:val="00C32696"/>
    <w:rsid w:val="00C32C53"/>
    <w:rsid w:val="00C3308F"/>
    <w:rsid w:val="00C35DC7"/>
    <w:rsid w:val="00C402D2"/>
    <w:rsid w:val="00C40334"/>
    <w:rsid w:val="00C40D10"/>
    <w:rsid w:val="00C41FE4"/>
    <w:rsid w:val="00C441AE"/>
    <w:rsid w:val="00C456E3"/>
    <w:rsid w:val="00C47CFD"/>
    <w:rsid w:val="00C507EB"/>
    <w:rsid w:val="00C529E1"/>
    <w:rsid w:val="00C53FDD"/>
    <w:rsid w:val="00C54CD8"/>
    <w:rsid w:val="00C606AF"/>
    <w:rsid w:val="00C61238"/>
    <w:rsid w:val="00C63312"/>
    <w:rsid w:val="00C646BC"/>
    <w:rsid w:val="00C653B3"/>
    <w:rsid w:val="00C65AEC"/>
    <w:rsid w:val="00C70416"/>
    <w:rsid w:val="00C705AB"/>
    <w:rsid w:val="00C7081F"/>
    <w:rsid w:val="00C71C2E"/>
    <w:rsid w:val="00C73D6F"/>
    <w:rsid w:val="00C7491D"/>
    <w:rsid w:val="00C77718"/>
    <w:rsid w:val="00C810E0"/>
    <w:rsid w:val="00C81FC3"/>
    <w:rsid w:val="00C8216A"/>
    <w:rsid w:val="00C846DB"/>
    <w:rsid w:val="00C87670"/>
    <w:rsid w:val="00C9069B"/>
    <w:rsid w:val="00C91EBE"/>
    <w:rsid w:val="00C93F2A"/>
    <w:rsid w:val="00C945C0"/>
    <w:rsid w:val="00C9494B"/>
    <w:rsid w:val="00C94A4C"/>
    <w:rsid w:val="00C94C93"/>
    <w:rsid w:val="00C95901"/>
    <w:rsid w:val="00C96E5E"/>
    <w:rsid w:val="00CA01D0"/>
    <w:rsid w:val="00CA120E"/>
    <w:rsid w:val="00CA1A96"/>
    <w:rsid w:val="00CA2B14"/>
    <w:rsid w:val="00CA388A"/>
    <w:rsid w:val="00CA38DC"/>
    <w:rsid w:val="00CB6009"/>
    <w:rsid w:val="00CC15B6"/>
    <w:rsid w:val="00CC26C8"/>
    <w:rsid w:val="00CC2992"/>
    <w:rsid w:val="00CC2C28"/>
    <w:rsid w:val="00CC52EA"/>
    <w:rsid w:val="00CC76FC"/>
    <w:rsid w:val="00CD0DD5"/>
    <w:rsid w:val="00CD1126"/>
    <w:rsid w:val="00CD26DA"/>
    <w:rsid w:val="00CD4E4C"/>
    <w:rsid w:val="00CD52C4"/>
    <w:rsid w:val="00CE139F"/>
    <w:rsid w:val="00CE246D"/>
    <w:rsid w:val="00CE25F5"/>
    <w:rsid w:val="00CE3396"/>
    <w:rsid w:val="00CE3A72"/>
    <w:rsid w:val="00CE41EE"/>
    <w:rsid w:val="00CF2190"/>
    <w:rsid w:val="00CF220A"/>
    <w:rsid w:val="00CF5609"/>
    <w:rsid w:val="00CF60A5"/>
    <w:rsid w:val="00CF7C5D"/>
    <w:rsid w:val="00D003E6"/>
    <w:rsid w:val="00D03866"/>
    <w:rsid w:val="00D054B9"/>
    <w:rsid w:val="00D056BC"/>
    <w:rsid w:val="00D06820"/>
    <w:rsid w:val="00D10803"/>
    <w:rsid w:val="00D1595C"/>
    <w:rsid w:val="00D168B3"/>
    <w:rsid w:val="00D219AD"/>
    <w:rsid w:val="00D228A5"/>
    <w:rsid w:val="00D22E6B"/>
    <w:rsid w:val="00D34BE8"/>
    <w:rsid w:val="00D37045"/>
    <w:rsid w:val="00D4095C"/>
    <w:rsid w:val="00D40B41"/>
    <w:rsid w:val="00D429BC"/>
    <w:rsid w:val="00D43469"/>
    <w:rsid w:val="00D43E28"/>
    <w:rsid w:val="00D44AFC"/>
    <w:rsid w:val="00D45A12"/>
    <w:rsid w:val="00D4627E"/>
    <w:rsid w:val="00D46971"/>
    <w:rsid w:val="00D5189C"/>
    <w:rsid w:val="00D51A0D"/>
    <w:rsid w:val="00D5211C"/>
    <w:rsid w:val="00D540B6"/>
    <w:rsid w:val="00D54BC2"/>
    <w:rsid w:val="00D54D72"/>
    <w:rsid w:val="00D55415"/>
    <w:rsid w:val="00D5550B"/>
    <w:rsid w:val="00D559F3"/>
    <w:rsid w:val="00D6324A"/>
    <w:rsid w:val="00D6438D"/>
    <w:rsid w:val="00D64EEC"/>
    <w:rsid w:val="00D711E2"/>
    <w:rsid w:val="00D71D2A"/>
    <w:rsid w:val="00D7455E"/>
    <w:rsid w:val="00D773C1"/>
    <w:rsid w:val="00D80179"/>
    <w:rsid w:val="00D802FD"/>
    <w:rsid w:val="00D80366"/>
    <w:rsid w:val="00D80C09"/>
    <w:rsid w:val="00D82E72"/>
    <w:rsid w:val="00D82F03"/>
    <w:rsid w:val="00D84EC8"/>
    <w:rsid w:val="00D8567B"/>
    <w:rsid w:val="00D86E31"/>
    <w:rsid w:val="00D92B66"/>
    <w:rsid w:val="00D93863"/>
    <w:rsid w:val="00D94CA5"/>
    <w:rsid w:val="00D955EE"/>
    <w:rsid w:val="00D96968"/>
    <w:rsid w:val="00DA29F1"/>
    <w:rsid w:val="00DA539A"/>
    <w:rsid w:val="00DA5B02"/>
    <w:rsid w:val="00DA7874"/>
    <w:rsid w:val="00DB01E5"/>
    <w:rsid w:val="00DB15DD"/>
    <w:rsid w:val="00DB16B4"/>
    <w:rsid w:val="00DB4FD2"/>
    <w:rsid w:val="00DB68C7"/>
    <w:rsid w:val="00DB7883"/>
    <w:rsid w:val="00DC03A0"/>
    <w:rsid w:val="00DC29E6"/>
    <w:rsid w:val="00DC2FCA"/>
    <w:rsid w:val="00DC3C04"/>
    <w:rsid w:val="00DC439A"/>
    <w:rsid w:val="00DC5E41"/>
    <w:rsid w:val="00DC6514"/>
    <w:rsid w:val="00DC6C00"/>
    <w:rsid w:val="00DD0618"/>
    <w:rsid w:val="00DD06A1"/>
    <w:rsid w:val="00DD2E6A"/>
    <w:rsid w:val="00DD553A"/>
    <w:rsid w:val="00DD6D8C"/>
    <w:rsid w:val="00DD7C84"/>
    <w:rsid w:val="00DE06DC"/>
    <w:rsid w:val="00DE2302"/>
    <w:rsid w:val="00DE37D5"/>
    <w:rsid w:val="00DE4417"/>
    <w:rsid w:val="00DE6D18"/>
    <w:rsid w:val="00DF2486"/>
    <w:rsid w:val="00DF48DA"/>
    <w:rsid w:val="00DF53A2"/>
    <w:rsid w:val="00E0202E"/>
    <w:rsid w:val="00E0298D"/>
    <w:rsid w:val="00E03471"/>
    <w:rsid w:val="00E0478A"/>
    <w:rsid w:val="00E060F0"/>
    <w:rsid w:val="00E066C9"/>
    <w:rsid w:val="00E07188"/>
    <w:rsid w:val="00E12227"/>
    <w:rsid w:val="00E12384"/>
    <w:rsid w:val="00E12A57"/>
    <w:rsid w:val="00E13B30"/>
    <w:rsid w:val="00E14914"/>
    <w:rsid w:val="00E14FDF"/>
    <w:rsid w:val="00E15A1B"/>
    <w:rsid w:val="00E17BC6"/>
    <w:rsid w:val="00E24BDC"/>
    <w:rsid w:val="00E36637"/>
    <w:rsid w:val="00E3754F"/>
    <w:rsid w:val="00E40C0B"/>
    <w:rsid w:val="00E43A8A"/>
    <w:rsid w:val="00E446F1"/>
    <w:rsid w:val="00E458F7"/>
    <w:rsid w:val="00E45B5B"/>
    <w:rsid w:val="00E45C76"/>
    <w:rsid w:val="00E506A1"/>
    <w:rsid w:val="00E51A15"/>
    <w:rsid w:val="00E54CB5"/>
    <w:rsid w:val="00E61758"/>
    <w:rsid w:val="00E62DA2"/>
    <w:rsid w:val="00E65F87"/>
    <w:rsid w:val="00E670D3"/>
    <w:rsid w:val="00E672E4"/>
    <w:rsid w:val="00E705F1"/>
    <w:rsid w:val="00E73080"/>
    <w:rsid w:val="00E73A5B"/>
    <w:rsid w:val="00E74D0A"/>
    <w:rsid w:val="00E75634"/>
    <w:rsid w:val="00E76EEA"/>
    <w:rsid w:val="00E77E10"/>
    <w:rsid w:val="00E80B50"/>
    <w:rsid w:val="00E81FAE"/>
    <w:rsid w:val="00E838DA"/>
    <w:rsid w:val="00E8453A"/>
    <w:rsid w:val="00E85068"/>
    <w:rsid w:val="00E856B3"/>
    <w:rsid w:val="00E87112"/>
    <w:rsid w:val="00E93A45"/>
    <w:rsid w:val="00E95C07"/>
    <w:rsid w:val="00E97F8E"/>
    <w:rsid w:val="00EA0090"/>
    <w:rsid w:val="00EA2032"/>
    <w:rsid w:val="00EA2776"/>
    <w:rsid w:val="00EA2CE4"/>
    <w:rsid w:val="00EA391A"/>
    <w:rsid w:val="00EA3AB3"/>
    <w:rsid w:val="00EA46FA"/>
    <w:rsid w:val="00EA560B"/>
    <w:rsid w:val="00EA696B"/>
    <w:rsid w:val="00EA6D51"/>
    <w:rsid w:val="00EB0201"/>
    <w:rsid w:val="00EB38AE"/>
    <w:rsid w:val="00EB5839"/>
    <w:rsid w:val="00EB6053"/>
    <w:rsid w:val="00EB7665"/>
    <w:rsid w:val="00EC2755"/>
    <w:rsid w:val="00EC46ED"/>
    <w:rsid w:val="00EC55C5"/>
    <w:rsid w:val="00EC60A3"/>
    <w:rsid w:val="00EC6EF4"/>
    <w:rsid w:val="00EC6FCF"/>
    <w:rsid w:val="00EC7C8B"/>
    <w:rsid w:val="00ED2283"/>
    <w:rsid w:val="00ED3435"/>
    <w:rsid w:val="00EE062D"/>
    <w:rsid w:val="00EE13E4"/>
    <w:rsid w:val="00EE1641"/>
    <w:rsid w:val="00EE31BC"/>
    <w:rsid w:val="00EE3337"/>
    <w:rsid w:val="00EE3790"/>
    <w:rsid w:val="00EE3F00"/>
    <w:rsid w:val="00EE6139"/>
    <w:rsid w:val="00EF04E7"/>
    <w:rsid w:val="00EF12DC"/>
    <w:rsid w:val="00EF31B0"/>
    <w:rsid w:val="00F0178B"/>
    <w:rsid w:val="00F03587"/>
    <w:rsid w:val="00F04502"/>
    <w:rsid w:val="00F04E05"/>
    <w:rsid w:val="00F107C8"/>
    <w:rsid w:val="00F118DC"/>
    <w:rsid w:val="00F11FBE"/>
    <w:rsid w:val="00F13A1C"/>
    <w:rsid w:val="00F17377"/>
    <w:rsid w:val="00F17B68"/>
    <w:rsid w:val="00F234EB"/>
    <w:rsid w:val="00F24E8D"/>
    <w:rsid w:val="00F25F8B"/>
    <w:rsid w:val="00F2648B"/>
    <w:rsid w:val="00F30918"/>
    <w:rsid w:val="00F339D8"/>
    <w:rsid w:val="00F33A89"/>
    <w:rsid w:val="00F34CC5"/>
    <w:rsid w:val="00F35E87"/>
    <w:rsid w:val="00F36A91"/>
    <w:rsid w:val="00F42100"/>
    <w:rsid w:val="00F43460"/>
    <w:rsid w:val="00F43648"/>
    <w:rsid w:val="00F43B8D"/>
    <w:rsid w:val="00F43C65"/>
    <w:rsid w:val="00F45CF9"/>
    <w:rsid w:val="00F45D1C"/>
    <w:rsid w:val="00F46271"/>
    <w:rsid w:val="00F53215"/>
    <w:rsid w:val="00F54AAB"/>
    <w:rsid w:val="00F56504"/>
    <w:rsid w:val="00F565FB"/>
    <w:rsid w:val="00F56AED"/>
    <w:rsid w:val="00F611D8"/>
    <w:rsid w:val="00F64E37"/>
    <w:rsid w:val="00F658ED"/>
    <w:rsid w:val="00F709F7"/>
    <w:rsid w:val="00F71482"/>
    <w:rsid w:val="00F71C70"/>
    <w:rsid w:val="00F721A6"/>
    <w:rsid w:val="00F774FF"/>
    <w:rsid w:val="00F805AD"/>
    <w:rsid w:val="00F82FF4"/>
    <w:rsid w:val="00F85D4C"/>
    <w:rsid w:val="00F861CA"/>
    <w:rsid w:val="00F871C6"/>
    <w:rsid w:val="00F90BC1"/>
    <w:rsid w:val="00F92BCF"/>
    <w:rsid w:val="00F94551"/>
    <w:rsid w:val="00F9499F"/>
    <w:rsid w:val="00F97178"/>
    <w:rsid w:val="00F978D7"/>
    <w:rsid w:val="00FA007C"/>
    <w:rsid w:val="00FA11F4"/>
    <w:rsid w:val="00FA1E19"/>
    <w:rsid w:val="00FA6BBC"/>
    <w:rsid w:val="00FA7B38"/>
    <w:rsid w:val="00FB1F2E"/>
    <w:rsid w:val="00FB3B95"/>
    <w:rsid w:val="00FB5641"/>
    <w:rsid w:val="00FB60F6"/>
    <w:rsid w:val="00FB639B"/>
    <w:rsid w:val="00FB6B73"/>
    <w:rsid w:val="00FC045F"/>
    <w:rsid w:val="00FC1BEC"/>
    <w:rsid w:val="00FC4BD3"/>
    <w:rsid w:val="00FC52F0"/>
    <w:rsid w:val="00FD1E2F"/>
    <w:rsid w:val="00FD29B5"/>
    <w:rsid w:val="00FD482B"/>
    <w:rsid w:val="00FD565E"/>
    <w:rsid w:val="00FD6FD6"/>
    <w:rsid w:val="00FE1A97"/>
    <w:rsid w:val="00FE209C"/>
    <w:rsid w:val="00FE7B84"/>
    <w:rsid w:val="00FE7DA4"/>
    <w:rsid w:val="00FF150E"/>
    <w:rsid w:val="00FF1E5D"/>
    <w:rsid w:val="00FF44A5"/>
    <w:rsid w:val="00FF587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6B3D"/>
  <w15:docId w15:val="{E97E8A06-29BF-4313-BB87-F091E3C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1E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F1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8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58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7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1621</Words>
  <Characters>11187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Bachrathy</dc:creator>
  <cp:lastModifiedBy>Kiss Adam</cp:lastModifiedBy>
  <cp:revision>9</cp:revision>
  <cp:lastPrinted>2015-01-30T09:56:00Z</cp:lastPrinted>
  <dcterms:created xsi:type="dcterms:W3CDTF">2018-11-30T13:09:00Z</dcterms:created>
  <dcterms:modified xsi:type="dcterms:W3CDTF">2018-11-30T18:04:00Z</dcterms:modified>
</cp:coreProperties>
</file>